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89C" w:rsidRPr="004C1591" w:rsidRDefault="00E5489C" w:rsidP="00E5489C">
      <w:pPr>
        <w:autoSpaceDE w:val="0"/>
        <w:autoSpaceDN w:val="0"/>
        <w:adjustRightInd w:val="0"/>
        <w:spacing w:after="0" w:line="240" w:lineRule="auto"/>
        <w:jc w:val="right"/>
        <w:outlineLvl w:val="0"/>
        <w:rPr>
          <w:rFonts w:ascii="Times New Roman" w:hAnsi="Times New Roman"/>
        </w:rPr>
      </w:pPr>
    </w:p>
    <w:p w:rsidR="00E5489C" w:rsidRDefault="00E5489C" w:rsidP="00E5489C">
      <w:pPr>
        <w:tabs>
          <w:tab w:val="left" w:pos="4140"/>
        </w:tabs>
        <w:spacing w:line="240" w:lineRule="exact"/>
        <w:jc w:val="center"/>
        <w:rPr>
          <w:rFonts w:ascii="Times New Roman" w:hAnsi="Times New Roman"/>
          <w:b/>
          <w:caps/>
          <w:szCs w:val="28"/>
        </w:rPr>
      </w:pPr>
      <w:r>
        <w:rPr>
          <w:noProof/>
          <w:lang w:eastAsia="ru-RU"/>
        </w:rPr>
        <w:drawing>
          <wp:anchor distT="0" distB="0" distL="114300" distR="114300" simplePos="0" relativeHeight="251659264" behindDoc="0" locked="0" layoutInCell="1" allowOverlap="1" wp14:anchorId="27C87A1F" wp14:editId="5101B23B">
            <wp:simplePos x="0" y="0"/>
            <wp:positionH relativeFrom="column">
              <wp:posOffset>2973705</wp:posOffset>
            </wp:positionH>
            <wp:positionV relativeFrom="paragraph">
              <wp:posOffset>-5080</wp:posOffset>
            </wp:positionV>
            <wp:extent cx="524510" cy="643890"/>
            <wp:effectExtent l="0" t="0" r="8890" b="3810"/>
            <wp:wrapSquare wrapText="r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510" cy="643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caps/>
          <w:sz w:val="24"/>
          <w:szCs w:val="24"/>
        </w:rPr>
        <w:t xml:space="preserve">  </w:t>
      </w:r>
      <w:r>
        <w:rPr>
          <w:caps/>
          <w:sz w:val="24"/>
          <w:szCs w:val="24"/>
        </w:rPr>
        <w:br w:type="textWrapping" w:clear="all"/>
      </w:r>
      <w:r>
        <w:rPr>
          <w:rFonts w:ascii="Times New Roman" w:hAnsi="Times New Roman"/>
          <w:b/>
          <w:caps/>
          <w:sz w:val="24"/>
          <w:szCs w:val="24"/>
        </w:rPr>
        <w:t>ЧЕЛЯБИНСКАЯ ОБЛАСТЬ</w:t>
      </w:r>
    </w:p>
    <w:p w:rsidR="00E5489C" w:rsidRDefault="00E5489C" w:rsidP="00E5489C">
      <w:pPr>
        <w:spacing w:after="0" w:line="240" w:lineRule="exact"/>
        <w:jc w:val="center"/>
        <w:rPr>
          <w:rFonts w:ascii="Times New Roman" w:hAnsi="Times New Roman"/>
          <w:b/>
          <w:bCs/>
          <w:caps/>
          <w:sz w:val="24"/>
          <w:szCs w:val="24"/>
          <w:lang w:eastAsia="ru-RU"/>
        </w:rPr>
      </w:pPr>
      <w:r>
        <w:rPr>
          <w:rFonts w:ascii="Times New Roman" w:hAnsi="Times New Roman"/>
          <w:b/>
          <w:bCs/>
          <w:sz w:val="28"/>
          <w:szCs w:val="24"/>
          <w:lang w:eastAsia="ru-RU"/>
        </w:rPr>
        <w:t>Совет депутатов ШАБУРОВСКОГО СЕЛЬСКОГО ПОСЕЛЕНИЯ</w:t>
      </w:r>
    </w:p>
    <w:p w:rsidR="00E5489C" w:rsidRDefault="00E5489C" w:rsidP="00E5489C">
      <w:pPr>
        <w:keepNext/>
        <w:widowControl w:val="0"/>
        <w:suppressAutoHyphens/>
        <w:spacing w:after="0" w:line="240" w:lineRule="auto"/>
        <w:jc w:val="center"/>
        <w:rPr>
          <w:rFonts w:ascii="Times New Roman" w:hAnsi="Times New Roman"/>
          <w:b/>
          <w:sz w:val="32"/>
          <w:szCs w:val="32"/>
          <w:lang w:eastAsia="ar-SA"/>
        </w:rPr>
      </w:pPr>
      <w:r>
        <w:rPr>
          <w:rFonts w:ascii="Times New Roman" w:hAnsi="Times New Roman"/>
          <w:b/>
          <w:sz w:val="32"/>
          <w:szCs w:val="32"/>
          <w:lang w:eastAsia="ar-SA"/>
        </w:rPr>
        <w:t xml:space="preserve">Р Е Ш Е Н И Е </w:t>
      </w:r>
    </w:p>
    <w:p w:rsidR="00E5489C" w:rsidRDefault="00E5489C" w:rsidP="00E5489C">
      <w:pPr>
        <w:rPr>
          <w:rFonts w:ascii="Times New Roman" w:hAnsi="Times New Roman"/>
          <w:sz w:val="24"/>
        </w:rPr>
      </w:pPr>
      <w:r>
        <w:rPr>
          <w:noProof/>
          <w:lang w:eastAsia="ru-RU"/>
        </w:rPr>
        <mc:AlternateContent>
          <mc:Choice Requires="wps">
            <w:drawing>
              <wp:anchor distT="4294967295" distB="4294967295" distL="114300" distR="114300" simplePos="0" relativeHeight="251657216" behindDoc="0" locked="0" layoutInCell="1" allowOverlap="1" wp14:anchorId="491F5966" wp14:editId="52B58155">
                <wp:simplePos x="0" y="0"/>
                <wp:positionH relativeFrom="column">
                  <wp:posOffset>0</wp:posOffset>
                </wp:positionH>
                <wp:positionV relativeFrom="paragraph">
                  <wp:posOffset>85724</wp:posOffset>
                </wp:positionV>
                <wp:extent cx="6531610" cy="0"/>
                <wp:effectExtent l="0" t="19050" r="2159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1610" cy="0"/>
                        </a:xfrm>
                        <a:prstGeom prst="line">
                          <a:avLst/>
                        </a:prstGeom>
                        <a:noFill/>
                        <a:ln w="57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C5DB41" id="Прямая соединительная линия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75pt" to="514.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" strokeweight="1.59mm">
                <v:stroke joinstyle="miter"/>
              </v:line>
            </w:pict>
          </mc:Fallback>
        </mc:AlternateContent>
      </w:r>
      <w:r>
        <w:rPr>
          <w:rFonts w:ascii="Times New Roman" w:hAnsi="Times New Roman"/>
          <w:sz w:val="24"/>
        </w:rPr>
        <w:t xml:space="preserve"> </w:t>
      </w:r>
    </w:p>
    <w:p w:rsidR="00E5489C" w:rsidRPr="00925916" w:rsidRDefault="00E5489C" w:rsidP="00E5489C">
      <w:pPr>
        <w:spacing w:after="0" w:line="240" w:lineRule="auto"/>
        <w:rPr>
          <w:rFonts w:ascii="Times New Roman" w:eastAsia="Times New Roman" w:hAnsi="Times New Roman"/>
          <w:sz w:val="28"/>
          <w:szCs w:val="28"/>
          <w:lang w:eastAsia="ru-RU"/>
        </w:rPr>
      </w:pPr>
      <w:r w:rsidRPr="00925916">
        <w:rPr>
          <w:rFonts w:ascii="Times New Roman" w:eastAsia="Times New Roman" w:hAnsi="Times New Roman"/>
          <w:sz w:val="28"/>
          <w:szCs w:val="28"/>
          <w:lang w:eastAsia="ru-RU"/>
        </w:rPr>
        <w:t>от «</w:t>
      </w:r>
      <w:r>
        <w:rPr>
          <w:rFonts w:ascii="Times New Roman" w:eastAsia="Times New Roman" w:hAnsi="Times New Roman"/>
          <w:sz w:val="28"/>
          <w:szCs w:val="28"/>
          <w:lang w:eastAsia="ru-RU"/>
        </w:rPr>
        <w:t>29» марта   2021</w:t>
      </w:r>
      <w:r w:rsidRPr="00925916">
        <w:rPr>
          <w:rFonts w:ascii="Times New Roman" w:eastAsia="Times New Roman" w:hAnsi="Times New Roman"/>
          <w:sz w:val="28"/>
          <w:szCs w:val="28"/>
          <w:lang w:eastAsia="ru-RU"/>
        </w:rPr>
        <w:t xml:space="preserve"> г.                            </w:t>
      </w:r>
      <w:r>
        <w:rPr>
          <w:rFonts w:ascii="Times New Roman" w:eastAsia="Times New Roman" w:hAnsi="Times New Roman"/>
          <w:sz w:val="28"/>
          <w:szCs w:val="28"/>
          <w:lang w:eastAsia="ru-RU"/>
        </w:rPr>
        <w:t xml:space="preserve">                           № 32</w:t>
      </w:r>
    </w:p>
    <w:p w:rsidR="00E5489C" w:rsidRPr="00925916" w:rsidRDefault="00E5489C" w:rsidP="00E5489C">
      <w:pPr>
        <w:spacing w:after="0" w:line="240" w:lineRule="auto"/>
        <w:rPr>
          <w:rFonts w:ascii="Times New Roman" w:eastAsia="Times New Roman" w:hAnsi="Times New Roman"/>
          <w:sz w:val="28"/>
          <w:szCs w:val="28"/>
          <w:lang w:eastAsia="ru-RU"/>
        </w:rPr>
      </w:pPr>
    </w:p>
    <w:p w:rsidR="00E5489C" w:rsidRPr="00925916" w:rsidRDefault="00E5489C" w:rsidP="00E5489C">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 отчете главы Шабуровского сельского поселения</w:t>
      </w:r>
    </w:p>
    <w:p w:rsidR="00E5489C" w:rsidRPr="00925916" w:rsidRDefault="00E5489C" w:rsidP="00E5489C">
      <w:pPr>
        <w:spacing w:after="0" w:line="240" w:lineRule="auto"/>
        <w:jc w:val="both"/>
        <w:rPr>
          <w:rFonts w:ascii="Times New Roman" w:eastAsia="Times New Roman" w:hAnsi="Times New Roman"/>
          <w:sz w:val="28"/>
          <w:szCs w:val="28"/>
          <w:lang w:eastAsia="ru-RU"/>
        </w:rPr>
      </w:pPr>
    </w:p>
    <w:p w:rsidR="00E5489C" w:rsidRPr="00C97B01" w:rsidRDefault="00E5489C" w:rsidP="00E5489C">
      <w:pPr>
        <w:spacing w:after="0" w:line="240" w:lineRule="auto"/>
        <w:jc w:val="both"/>
        <w:rPr>
          <w:rFonts w:ascii="Times New Roman" w:eastAsia="Times New Roman" w:hAnsi="Times New Roman"/>
          <w:sz w:val="28"/>
          <w:szCs w:val="28"/>
          <w:lang w:eastAsia="ru-RU"/>
        </w:rPr>
      </w:pPr>
      <w:r w:rsidRPr="0092591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соответствии с Федеральным законом Российской Федерации от 06.10.2003 года № 131 « Об общих принципах организации местного самоуправления в Российской Федерации», Уставом Шабуровского сельского поселения, Положением «Об утверждении порядка представления ежегодного отчета главы Шабуровского сельского поселения от 27.11.2017 года № 114.</w:t>
      </w:r>
    </w:p>
    <w:p w:rsidR="00E5489C" w:rsidRPr="00925916" w:rsidRDefault="00E5489C" w:rsidP="00E5489C">
      <w:pPr>
        <w:spacing w:after="0" w:line="240" w:lineRule="auto"/>
        <w:rPr>
          <w:rFonts w:ascii="Times New Roman" w:eastAsia="Times New Roman" w:hAnsi="Times New Roman"/>
          <w:sz w:val="28"/>
          <w:szCs w:val="28"/>
          <w:lang w:eastAsia="ru-RU"/>
        </w:rPr>
      </w:pPr>
    </w:p>
    <w:p w:rsidR="00E5489C" w:rsidRPr="00925916" w:rsidRDefault="00E5489C" w:rsidP="00E5489C">
      <w:pPr>
        <w:spacing w:after="0" w:line="240" w:lineRule="auto"/>
        <w:jc w:val="center"/>
        <w:rPr>
          <w:rFonts w:ascii="Times New Roman" w:eastAsia="Times New Roman" w:hAnsi="Times New Roman"/>
          <w:b/>
          <w:sz w:val="28"/>
          <w:szCs w:val="28"/>
          <w:lang w:eastAsia="ru-RU"/>
        </w:rPr>
      </w:pPr>
      <w:r w:rsidRPr="00925916">
        <w:rPr>
          <w:rFonts w:ascii="Times New Roman" w:eastAsia="Times New Roman" w:hAnsi="Times New Roman"/>
          <w:b/>
          <w:sz w:val="28"/>
          <w:szCs w:val="28"/>
          <w:lang w:eastAsia="ru-RU"/>
        </w:rPr>
        <w:t>Совет депутатов Шабуровского сельского поселения РЕШАЕТ:</w:t>
      </w:r>
    </w:p>
    <w:p w:rsidR="00E5489C" w:rsidRPr="00925916" w:rsidRDefault="00E5489C" w:rsidP="00E5489C">
      <w:pPr>
        <w:spacing w:after="0" w:line="240" w:lineRule="auto"/>
        <w:jc w:val="center"/>
        <w:rPr>
          <w:rFonts w:ascii="Times New Roman" w:eastAsia="Times New Roman" w:hAnsi="Times New Roman"/>
          <w:b/>
          <w:sz w:val="28"/>
          <w:szCs w:val="28"/>
          <w:lang w:eastAsia="ru-RU"/>
        </w:rPr>
      </w:pPr>
    </w:p>
    <w:p w:rsidR="00E5489C" w:rsidRPr="00925916" w:rsidRDefault="00E5489C" w:rsidP="00E5489C">
      <w:pPr>
        <w:spacing w:after="0" w:line="240" w:lineRule="auto"/>
        <w:jc w:val="both"/>
        <w:rPr>
          <w:rFonts w:ascii="Times New Roman" w:eastAsia="Times New Roman" w:hAnsi="Times New Roman"/>
          <w:b/>
          <w:sz w:val="28"/>
          <w:szCs w:val="28"/>
          <w:lang w:eastAsia="ru-RU"/>
        </w:rPr>
      </w:pPr>
    </w:p>
    <w:p w:rsidR="00E5489C" w:rsidRDefault="00E5489C" w:rsidP="00E5489C">
      <w:pPr>
        <w:spacing w:after="0" w:line="240" w:lineRule="auto"/>
        <w:ind w:firstLine="708"/>
        <w:jc w:val="both"/>
        <w:rPr>
          <w:rFonts w:ascii="Times New Roman" w:eastAsia="Times New Roman" w:hAnsi="Times New Roman"/>
          <w:sz w:val="28"/>
          <w:szCs w:val="28"/>
          <w:lang w:eastAsia="ru-RU"/>
        </w:rPr>
      </w:pPr>
      <w:r w:rsidRPr="00925916">
        <w:rPr>
          <w:rFonts w:ascii="Times New Roman" w:eastAsia="Times New Roman" w:hAnsi="Times New Roman"/>
          <w:sz w:val="28"/>
          <w:szCs w:val="28"/>
          <w:lang w:eastAsia="ru-RU"/>
        </w:rPr>
        <w:t xml:space="preserve">1. </w:t>
      </w:r>
      <w:r>
        <w:rPr>
          <w:rFonts w:ascii="Times New Roman" w:eastAsia="Times New Roman" w:hAnsi="Times New Roman"/>
          <w:sz w:val="28"/>
          <w:szCs w:val="28"/>
          <w:lang w:eastAsia="ru-RU"/>
        </w:rPr>
        <w:t xml:space="preserve">Принять годовой отчет главы Шабуровского сельского поселения о результатах его деятельности, деятельности администрации </w:t>
      </w:r>
      <w:r w:rsidR="0070065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муниципального образования, в том числе о решении вопросов местного значения в 2020 году к сведению.</w:t>
      </w:r>
    </w:p>
    <w:p w:rsidR="00E5489C" w:rsidRPr="00925916" w:rsidRDefault="00E5489C" w:rsidP="00E5489C">
      <w:pPr>
        <w:spacing w:after="0" w:line="240" w:lineRule="auto"/>
        <w:ind w:firstLine="708"/>
        <w:jc w:val="both"/>
        <w:rPr>
          <w:rFonts w:ascii="Times New Roman" w:eastAsia="Times New Roman" w:hAnsi="Times New Roman"/>
          <w:sz w:val="28"/>
          <w:szCs w:val="28"/>
          <w:lang w:eastAsia="ru-RU"/>
        </w:rPr>
      </w:pPr>
    </w:p>
    <w:p w:rsidR="00E5489C" w:rsidRDefault="00E5489C" w:rsidP="00E5489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2.Считать деятельность главы Шабуровского сельского поселения          Релина А.В., деятельность администрации муниципального образования по результатам годового отчета за 2020 год удовлетворительной.</w:t>
      </w:r>
    </w:p>
    <w:p w:rsidR="00E5489C" w:rsidRDefault="00E5489C" w:rsidP="00E5489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3.Опубликовать настоящее решение на информационных стендах и официальном сайте Шабуровского сельского поселения.</w:t>
      </w:r>
    </w:p>
    <w:p w:rsidR="00E5489C" w:rsidRDefault="00E5489C" w:rsidP="00E5489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4.Настоящее решение вступает в силу после его опубликования.</w:t>
      </w:r>
    </w:p>
    <w:p w:rsidR="00E5489C" w:rsidRDefault="00E5489C" w:rsidP="00E5489C">
      <w:pPr>
        <w:spacing w:after="0" w:line="240" w:lineRule="auto"/>
        <w:jc w:val="both"/>
        <w:rPr>
          <w:rFonts w:ascii="Times New Roman" w:eastAsia="Times New Roman" w:hAnsi="Times New Roman"/>
          <w:sz w:val="28"/>
          <w:szCs w:val="28"/>
          <w:lang w:eastAsia="ru-RU"/>
        </w:rPr>
      </w:pPr>
    </w:p>
    <w:p w:rsidR="00E5489C" w:rsidRDefault="00E5489C" w:rsidP="00E5489C">
      <w:pPr>
        <w:spacing w:after="0" w:line="240" w:lineRule="auto"/>
        <w:jc w:val="both"/>
        <w:rPr>
          <w:rFonts w:ascii="Times New Roman" w:eastAsia="Times New Roman" w:hAnsi="Times New Roman"/>
          <w:sz w:val="28"/>
          <w:szCs w:val="28"/>
          <w:lang w:eastAsia="ru-RU"/>
        </w:rPr>
      </w:pPr>
    </w:p>
    <w:p w:rsidR="00E5489C" w:rsidRDefault="00E5489C" w:rsidP="00E5489C">
      <w:pPr>
        <w:spacing w:after="0" w:line="240" w:lineRule="auto"/>
        <w:jc w:val="both"/>
        <w:rPr>
          <w:rFonts w:ascii="Times New Roman" w:eastAsia="Times New Roman" w:hAnsi="Times New Roman"/>
          <w:sz w:val="28"/>
          <w:szCs w:val="28"/>
          <w:lang w:eastAsia="ru-RU"/>
        </w:rPr>
      </w:pPr>
    </w:p>
    <w:p w:rsidR="00E5489C" w:rsidRDefault="00E5489C" w:rsidP="00E5489C">
      <w:pPr>
        <w:spacing w:after="0" w:line="240" w:lineRule="auto"/>
        <w:jc w:val="both"/>
        <w:rPr>
          <w:rFonts w:ascii="Times New Roman" w:eastAsia="Times New Roman" w:hAnsi="Times New Roman"/>
          <w:sz w:val="28"/>
          <w:szCs w:val="28"/>
          <w:lang w:eastAsia="ru-RU"/>
        </w:rPr>
      </w:pPr>
    </w:p>
    <w:p w:rsidR="00E5489C" w:rsidRDefault="00E5489C" w:rsidP="00E5489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Совета депутатов</w:t>
      </w:r>
    </w:p>
    <w:p w:rsidR="00E5489C" w:rsidRPr="00925916" w:rsidRDefault="00E5489C" w:rsidP="00E5489C">
      <w:pPr>
        <w:spacing w:after="0" w:line="240" w:lineRule="auto"/>
        <w:rPr>
          <w:rFonts w:ascii="Times New Roman" w:eastAsia="Times New Roman" w:hAnsi="Times New Roman"/>
          <w:sz w:val="28"/>
          <w:szCs w:val="28"/>
          <w:lang w:eastAsia="ru-RU"/>
        </w:rPr>
      </w:pPr>
      <w:r w:rsidRPr="00925916">
        <w:rPr>
          <w:rFonts w:ascii="Times New Roman" w:eastAsia="Times New Roman" w:hAnsi="Times New Roman"/>
          <w:sz w:val="28"/>
          <w:szCs w:val="28"/>
          <w:lang w:eastAsia="ru-RU"/>
        </w:rPr>
        <w:t xml:space="preserve">Шабуровского сельского поселения           Миндагулова С.А.                                                                                      </w:t>
      </w:r>
      <w:r w:rsidRPr="00925916">
        <w:rPr>
          <w:rFonts w:ascii="Times New Roman" w:eastAsia="Times New Roman" w:hAnsi="Times New Roman"/>
          <w:sz w:val="28"/>
          <w:szCs w:val="28"/>
          <w:lang w:eastAsia="ru-RU"/>
        </w:rPr>
        <w:tab/>
      </w:r>
      <w:r w:rsidRPr="00925916">
        <w:rPr>
          <w:rFonts w:ascii="Times New Roman" w:eastAsia="Times New Roman" w:hAnsi="Times New Roman"/>
          <w:sz w:val="28"/>
          <w:szCs w:val="28"/>
          <w:lang w:eastAsia="ru-RU"/>
        </w:rPr>
        <w:tab/>
        <w:t xml:space="preserve">                    </w:t>
      </w:r>
    </w:p>
    <w:p w:rsidR="00E5489C" w:rsidRPr="00925916" w:rsidRDefault="00E5489C" w:rsidP="00E5489C">
      <w:pPr>
        <w:spacing w:after="0" w:line="240" w:lineRule="auto"/>
        <w:rPr>
          <w:rFonts w:ascii="Times New Roman" w:eastAsia="Times New Roman" w:hAnsi="Times New Roman"/>
          <w:sz w:val="28"/>
          <w:szCs w:val="28"/>
          <w:lang w:eastAsia="ru-RU"/>
        </w:rPr>
      </w:pPr>
    </w:p>
    <w:p w:rsidR="00E5489C" w:rsidRPr="00925916" w:rsidRDefault="00E5489C" w:rsidP="00E5489C">
      <w:pPr>
        <w:spacing w:after="0" w:line="240" w:lineRule="auto"/>
        <w:rPr>
          <w:rFonts w:ascii="Times New Roman" w:eastAsia="Times New Roman" w:hAnsi="Times New Roman"/>
          <w:sz w:val="28"/>
          <w:szCs w:val="28"/>
          <w:lang w:eastAsia="ru-RU"/>
        </w:rPr>
      </w:pPr>
    </w:p>
    <w:p w:rsidR="00E5489C" w:rsidRPr="00925916" w:rsidRDefault="00E5489C" w:rsidP="00E5489C">
      <w:pPr>
        <w:spacing w:after="0" w:line="240" w:lineRule="auto"/>
        <w:rPr>
          <w:rFonts w:ascii="Times New Roman" w:eastAsia="Times New Roman" w:hAnsi="Times New Roman"/>
          <w:sz w:val="28"/>
          <w:szCs w:val="28"/>
          <w:lang w:eastAsia="ru-RU"/>
        </w:rPr>
      </w:pPr>
      <w:r w:rsidRPr="00925916">
        <w:rPr>
          <w:rFonts w:ascii="Times New Roman" w:eastAsia="Times New Roman" w:hAnsi="Times New Roman"/>
          <w:sz w:val="28"/>
          <w:szCs w:val="28"/>
          <w:lang w:eastAsia="ru-RU"/>
        </w:rPr>
        <w:t xml:space="preserve">                                                                </w:t>
      </w:r>
    </w:p>
    <w:p w:rsidR="00E5489C" w:rsidRDefault="00E5489C" w:rsidP="00E5489C">
      <w:pPr>
        <w:spacing w:after="0" w:line="240" w:lineRule="auto"/>
        <w:rPr>
          <w:rFonts w:ascii="Times New Roman" w:eastAsia="Times New Roman" w:hAnsi="Times New Roman"/>
          <w:sz w:val="20"/>
          <w:szCs w:val="20"/>
          <w:lang w:eastAsia="ru-RU"/>
        </w:rPr>
      </w:pPr>
    </w:p>
    <w:p w:rsidR="00177AE4" w:rsidRPr="00177AE4" w:rsidRDefault="00177AE4" w:rsidP="00177AE4">
      <w:pPr>
        <w:spacing w:after="0" w:line="360" w:lineRule="auto"/>
        <w:jc w:val="center"/>
        <w:rPr>
          <w:rFonts w:ascii="Times New Roman" w:eastAsia="Times New Roman" w:hAnsi="Times New Roman"/>
          <w:b/>
          <w:sz w:val="28"/>
          <w:szCs w:val="28"/>
          <w:lang w:eastAsia="ru-RU"/>
        </w:rPr>
      </w:pPr>
      <w:r w:rsidRPr="00177AE4">
        <w:rPr>
          <w:rFonts w:ascii="Times New Roman" w:eastAsia="Times New Roman" w:hAnsi="Times New Roman"/>
          <w:b/>
          <w:sz w:val="28"/>
          <w:szCs w:val="28"/>
          <w:lang w:eastAsia="ru-RU"/>
        </w:rPr>
        <w:lastRenderedPageBreak/>
        <w:t xml:space="preserve">ОТЧЕТ ГЛАВЫ </w:t>
      </w:r>
    </w:p>
    <w:p w:rsidR="00177AE4" w:rsidRPr="00177AE4" w:rsidRDefault="00177AE4" w:rsidP="00177AE4">
      <w:pPr>
        <w:spacing w:after="0" w:line="360" w:lineRule="auto"/>
        <w:jc w:val="center"/>
        <w:rPr>
          <w:rFonts w:ascii="Times New Roman" w:eastAsia="Times New Roman" w:hAnsi="Times New Roman"/>
          <w:b/>
          <w:sz w:val="28"/>
          <w:szCs w:val="28"/>
          <w:lang w:eastAsia="ru-RU"/>
        </w:rPr>
      </w:pPr>
      <w:r w:rsidRPr="00177AE4">
        <w:rPr>
          <w:rFonts w:ascii="Times New Roman" w:eastAsia="Times New Roman" w:hAnsi="Times New Roman"/>
          <w:b/>
          <w:sz w:val="28"/>
          <w:szCs w:val="28"/>
          <w:lang w:eastAsia="ru-RU"/>
        </w:rPr>
        <w:t>ШАБУРОВСКОГО СЕЛЬСКОГО ПОСЕЛЕНИЯ</w:t>
      </w:r>
    </w:p>
    <w:p w:rsidR="00177AE4" w:rsidRPr="00177AE4" w:rsidRDefault="00177AE4" w:rsidP="00177AE4">
      <w:pPr>
        <w:spacing w:after="0" w:line="360" w:lineRule="auto"/>
        <w:jc w:val="center"/>
        <w:rPr>
          <w:rFonts w:ascii="Times New Roman" w:eastAsia="Times New Roman" w:hAnsi="Times New Roman"/>
          <w:b/>
          <w:sz w:val="28"/>
          <w:szCs w:val="28"/>
          <w:lang w:eastAsia="ru-RU"/>
        </w:rPr>
      </w:pPr>
      <w:r w:rsidRPr="00177AE4">
        <w:rPr>
          <w:rFonts w:ascii="Times New Roman" w:eastAsia="Times New Roman" w:hAnsi="Times New Roman"/>
          <w:b/>
          <w:sz w:val="28"/>
          <w:szCs w:val="28"/>
          <w:lang w:eastAsia="ru-RU"/>
        </w:rPr>
        <w:t>ЗА 2020 ГОД</w:t>
      </w:r>
    </w:p>
    <w:p w:rsidR="00177AE4" w:rsidRPr="00177AE4" w:rsidRDefault="00177AE4" w:rsidP="00177AE4">
      <w:pPr>
        <w:spacing w:after="0" w:line="360" w:lineRule="auto"/>
        <w:jc w:val="center"/>
        <w:rPr>
          <w:rFonts w:ascii="Times New Roman" w:eastAsia="Times New Roman" w:hAnsi="Times New Roman"/>
          <w:b/>
          <w:sz w:val="28"/>
          <w:szCs w:val="28"/>
          <w:lang w:eastAsia="ru-RU"/>
        </w:rPr>
      </w:pPr>
    </w:p>
    <w:p w:rsidR="00177AE4" w:rsidRPr="00177AE4" w:rsidRDefault="00177AE4" w:rsidP="00177AE4">
      <w:pPr>
        <w:spacing w:after="0" w:line="360" w:lineRule="auto"/>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ab/>
        <w:t>Численность населения Шабуровского сельского поселения  по данным  облстата по состоянию на 01.01.2020 г. составляет 1181 человек.</w:t>
      </w:r>
    </w:p>
    <w:p w:rsidR="00177AE4" w:rsidRPr="00177AE4" w:rsidRDefault="00177AE4" w:rsidP="00177AE4">
      <w:pPr>
        <w:spacing w:after="0" w:line="360" w:lineRule="auto"/>
        <w:ind w:firstLine="539"/>
        <w:jc w:val="both"/>
        <w:rPr>
          <w:rFonts w:ascii="Times New Roman" w:eastAsia="Times New Roman" w:hAnsi="Times New Roman"/>
          <w:sz w:val="28"/>
          <w:szCs w:val="28"/>
          <w:shd w:val="clear" w:color="auto" w:fill="FFFFFF"/>
          <w:lang w:eastAsia="ru-RU"/>
        </w:rPr>
      </w:pPr>
      <w:r w:rsidRPr="00177AE4">
        <w:rPr>
          <w:rFonts w:ascii="Times New Roman" w:eastAsia="Times New Roman" w:hAnsi="Times New Roman"/>
          <w:sz w:val="28"/>
          <w:szCs w:val="28"/>
          <w:shd w:val="clear" w:color="auto" w:fill="FFFFFF"/>
          <w:lang w:eastAsia="ru-RU"/>
        </w:rPr>
        <w:t>Для информирования населения о</w:t>
      </w:r>
      <w:r w:rsidRPr="00177AE4">
        <w:rPr>
          <w:rFonts w:ascii="Times New Roman" w:eastAsia="Times New Roman" w:hAnsi="Times New Roman"/>
          <w:color w:val="000000"/>
          <w:sz w:val="28"/>
          <w:szCs w:val="28"/>
          <w:shd w:val="clear" w:color="auto" w:fill="FFFFFF"/>
          <w:lang w:eastAsia="ru-RU"/>
        </w:rPr>
        <w:t> </w:t>
      </w:r>
      <w:hyperlink r:id="rId9" w:tooltip="Деятельность администраций" w:history="1">
        <w:r w:rsidRPr="00177AE4">
          <w:rPr>
            <w:rFonts w:ascii="Times New Roman" w:eastAsia="Times New Roman" w:hAnsi="Times New Roman"/>
            <w:color w:val="000000"/>
            <w:sz w:val="28"/>
            <w:szCs w:val="28"/>
            <w:shd w:val="clear" w:color="auto" w:fill="FFFFFF"/>
            <w:lang w:eastAsia="ru-RU"/>
          </w:rPr>
          <w:t>деятельности администрации</w:t>
        </w:r>
      </w:hyperlink>
      <w:r w:rsidRPr="00177AE4">
        <w:rPr>
          <w:rFonts w:ascii="Times New Roman" w:eastAsia="Times New Roman" w:hAnsi="Times New Roman"/>
          <w:sz w:val="28"/>
          <w:szCs w:val="28"/>
          <w:shd w:val="clear" w:color="auto" w:fill="FFFFFF"/>
          <w:lang w:eastAsia="ru-RU"/>
        </w:rPr>
        <w:t> используется официальный сайт, где размещаются нормативные документы, графики приема, ведется размещение нормативно-правовых актов, информаций о проведении </w:t>
      </w:r>
      <w:hyperlink r:id="rId10" w:tooltip="Публичные слушания" w:history="1">
        <w:r w:rsidRPr="00177AE4">
          <w:rPr>
            <w:rFonts w:ascii="Times New Roman" w:eastAsia="Times New Roman" w:hAnsi="Times New Roman"/>
            <w:color w:val="000000"/>
            <w:sz w:val="28"/>
            <w:szCs w:val="28"/>
            <w:bdr w:val="none" w:sz="0" w:space="0" w:color="auto" w:frame="1"/>
            <w:shd w:val="clear" w:color="auto" w:fill="FFFFFF"/>
            <w:lang w:eastAsia="ru-RU"/>
          </w:rPr>
          <w:t>публичных слушаний</w:t>
        </w:r>
      </w:hyperlink>
      <w:r w:rsidRPr="00177AE4">
        <w:rPr>
          <w:rFonts w:ascii="Times New Roman" w:eastAsia="Times New Roman" w:hAnsi="Times New Roman"/>
          <w:sz w:val="28"/>
          <w:szCs w:val="28"/>
          <w:shd w:val="clear" w:color="auto" w:fill="FFFFFF"/>
          <w:lang w:eastAsia="ru-RU"/>
        </w:rPr>
        <w:t> и заключений по результатам их проведения. Проводится регулярное информирование населения об актуальных событиях и мероприятиях.</w:t>
      </w:r>
    </w:p>
    <w:p w:rsidR="00177AE4" w:rsidRPr="00177AE4" w:rsidRDefault="00177AE4" w:rsidP="00177AE4">
      <w:pPr>
        <w:spacing w:after="0" w:line="360" w:lineRule="auto"/>
        <w:ind w:firstLine="539"/>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 xml:space="preserve">8 сентября 2020 года прошли выборы депутатов Совета депутатов Шабуровского сельского поселения, приняты поправки в Конституцию РФ. Явка избирателей Шабуровского сельского поселения  составила  64 %. </w:t>
      </w:r>
    </w:p>
    <w:p w:rsidR="00177AE4" w:rsidRPr="00177AE4" w:rsidRDefault="00177AE4" w:rsidP="00177AE4">
      <w:pPr>
        <w:spacing w:after="0" w:line="360" w:lineRule="auto"/>
        <w:ind w:firstLine="539"/>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В 2020 года администрацией Шабуровского сельского поселения  было подготовлено и издано: 55</w:t>
      </w:r>
      <w:r>
        <w:rPr>
          <w:rFonts w:ascii="Times New Roman" w:eastAsia="Times New Roman" w:hAnsi="Times New Roman"/>
          <w:sz w:val="28"/>
          <w:szCs w:val="28"/>
          <w:lang w:eastAsia="ru-RU"/>
        </w:rPr>
        <w:t xml:space="preserve"> постановлений</w:t>
      </w:r>
      <w:r w:rsidRPr="00177AE4">
        <w:rPr>
          <w:rFonts w:ascii="Times New Roman" w:eastAsia="Times New Roman" w:hAnsi="Times New Roman"/>
          <w:sz w:val="28"/>
          <w:szCs w:val="28"/>
          <w:lang w:eastAsia="ru-RU"/>
        </w:rPr>
        <w:t>,  132 распоряжений по основной деятельности, 36</w:t>
      </w:r>
      <w:r>
        <w:rPr>
          <w:rFonts w:ascii="Times New Roman" w:eastAsia="Times New Roman" w:hAnsi="Times New Roman"/>
          <w:sz w:val="28"/>
          <w:szCs w:val="28"/>
          <w:lang w:eastAsia="ru-RU"/>
        </w:rPr>
        <w:t xml:space="preserve"> распоряжений</w:t>
      </w:r>
      <w:r w:rsidR="00271DFF">
        <w:rPr>
          <w:rFonts w:ascii="Times New Roman" w:eastAsia="Times New Roman" w:hAnsi="Times New Roman"/>
          <w:sz w:val="28"/>
          <w:szCs w:val="28"/>
          <w:lang w:eastAsia="ru-RU"/>
        </w:rPr>
        <w:t xml:space="preserve"> </w:t>
      </w:r>
      <w:r w:rsidR="00896DF2">
        <w:rPr>
          <w:rFonts w:ascii="Times New Roman" w:eastAsia="Times New Roman" w:hAnsi="Times New Roman"/>
          <w:sz w:val="28"/>
          <w:szCs w:val="28"/>
          <w:lang w:eastAsia="ru-RU"/>
        </w:rPr>
        <w:t xml:space="preserve"> </w:t>
      </w:r>
      <w:r w:rsidRPr="00177AE4">
        <w:rPr>
          <w:rFonts w:ascii="Times New Roman" w:eastAsia="Times New Roman" w:hAnsi="Times New Roman"/>
          <w:sz w:val="28"/>
          <w:szCs w:val="28"/>
          <w:lang w:eastAsia="ru-RU"/>
        </w:rPr>
        <w:t xml:space="preserve"> по личному составу.</w:t>
      </w:r>
    </w:p>
    <w:p w:rsidR="00177AE4" w:rsidRPr="00177AE4" w:rsidRDefault="00177AE4" w:rsidP="00177AE4">
      <w:pPr>
        <w:spacing w:after="0" w:line="360" w:lineRule="auto"/>
        <w:ind w:firstLine="539"/>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 xml:space="preserve">В 2020 году  администрацией Шабуровского сельского поселения не проводились сходы граждан, собрания жителей, в связи со сложившейся эпидемиологической обстановкой. </w:t>
      </w:r>
    </w:p>
    <w:p w:rsidR="00177AE4" w:rsidRPr="00177AE4" w:rsidRDefault="00177AE4" w:rsidP="00177AE4">
      <w:pPr>
        <w:shd w:val="clear" w:color="auto" w:fill="FFFFFF"/>
        <w:spacing w:after="0" w:line="360" w:lineRule="auto"/>
        <w:ind w:firstLine="539"/>
        <w:jc w:val="both"/>
        <w:rPr>
          <w:rFonts w:ascii="Times New Roman" w:eastAsia="Times New Roman" w:hAnsi="Times New Roman"/>
          <w:sz w:val="28"/>
          <w:szCs w:val="28"/>
          <w:shd w:val="clear" w:color="auto" w:fill="FFFFFF"/>
          <w:lang w:eastAsia="ru-RU"/>
        </w:rPr>
      </w:pPr>
      <w:r w:rsidRPr="00177AE4">
        <w:rPr>
          <w:rFonts w:ascii="Times New Roman" w:eastAsia="Times New Roman" w:hAnsi="Times New Roman"/>
          <w:sz w:val="28"/>
          <w:szCs w:val="28"/>
          <w:lang w:eastAsia="ru-RU"/>
        </w:rPr>
        <w:t>Работа с обращениями граждан - один из важнейших каналов обратной связи с населением</w:t>
      </w:r>
      <w:r w:rsidRPr="00177AE4">
        <w:rPr>
          <w:rFonts w:ascii="Times New Roman" w:eastAsia="Times New Roman" w:hAnsi="Times New Roman"/>
          <w:sz w:val="28"/>
          <w:szCs w:val="28"/>
          <w:shd w:val="clear" w:color="auto" w:fill="FFFFFF"/>
          <w:lang w:eastAsia="ru-RU"/>
        </w:rPr>
        <w:t>. В соответствии с Федеральным законом «О порядке рассмотрения обращений граждан в Российской Федерации» в администрации организован личный приём жителей.</w:t>
      </w:r>
      <w:r w:rsidRPr="00177AE4">
        <w:rPr>
          <w:rFonts w:ascii="Arial" w:eastAsia="Times New Roman" w:hAnsi="Arial" w:cs="Arial"/>
          <w:sz w:val="21"/>
          <w:szCs w:val="21"/>
          <w:shd w:val="clear" w:color="auto" w:fill="FFFFFF"/>
          <w:lang w:eastAsia="ru-RU"/>
        </w:rPr>
        <w:t xml:space="preserve"> </w:t>
      </w:r>
      <w:r w:rsidRPr="00177AE4">
        <w:rPr>
          <w:rFonts w:ascii="Times New Roman" w:eastAsia="Times New Roman" w:hAnsi="Times New Roman"/>
          <w:sz w:val="28"/>
          <w:szCs w:val="28"/>
          <w:lang w:eastAsia="ru-RU"/>
        </w:rPr>
        <w:t xml:space="preserve">За 2020 год было зарегистрировано 12 заявлений и обращений граждан, в том числе письменных 12, устных 0. </w:t>
      </w:r>
      <w:r w:rsidRPr="00177AE4">
        <w:rPr>
          <w:rFonts w:ascii="Times New Roman" w:eastAsia="Times New Roman" w:hAnsi="Times New Roman"/>
          <w:sz w:val="28"/>
          <w:szCs w:val="28"/>
          <w:shd w:val="clear" w:color="auto" w:fill="FFFFFF"/>
          <w:lang w:eastAsia="ru-RU"/>
        </w:rPr>
        <w:t xml:space="preserve">На все обращения в установленные сроки даны ответы или разъяснения. По сравнению с прошлым годом обращения увеличилось на 1 единицу. </w:t>
      </w:r>
    </w:p>
    <w:p w:rsidR="00177AE4" w:rsidRPr="00177AE4" w:rsidRDefault="00177AE4" w:rsidP="00177AE4">
      <w:pPr>
        <w:shd w:val="clear" w:color="auto" w:fill="FFFFFF"/>
        <w:spacing w:after="0" w:line="360" w:lineRule="auto"/>
        <w:ind w:firstLine="539"/>
        <w:jc w:val="both"/>
        <w:rPr>
          <w:rFonts w:ascii="Times New Roman" w:eastAsia="Times New Roman" w:hAnsi="Times New Roman"/>
          <w:color w:val="000000"/>
          <w:sz w:val="28"/>
          <w:szCs w:val="28"/>
          <w:lang w:eastAsia="ru-RU"/>
        </w:rPr>
      </w:pPr>
      <w:r w:rsidRPr="00177AE4">
        <w:rPr>
          <w:rFonts w:ascii="Times New Roman" w:eastAsia="Times New Roman" w:hAnsi="Times New Roman"/>
          <w:color w:val="000000"/>
          <w:sz w:val="28"/>
          <w:szCs w:val="28"/>
          <w:lang w:eastAsia="ru-RU"/>
        </w:rPr>
        <w:lastRenderedPageBreak/>
        <w:t>В 2020 году приоритетными задачами, стоявшими перед администрацией</w:t>
      </w:r>
      <w:r w:rsidRPr="00177AE4">
        <w:rPr>
          <w:rFonts w:ascii="Times New Roman" w:eastAsia="Times New Roman" w:hAnsi="Times New Roman"/>
          <w:sz w:val="28"/>
          <w:szCs w:val="28"/>
          <w:lang w:eastAsia="ru-RU"/>
        </w:rPr>
        <w:t xml:space="preserve"> Шабуровского сельского поселения</w:t>
      </w:r>
      <w:r w:rsidRPr="00177AE4">
        <w:rPr>
          <w:rFonts w:ascii="Times New Roman" w:eastAsia="Times New Roman" w:hAnsi="Times New Roman"/>
          <w:color w:val="000000"/>
          <w:sz w:val="28"/>
          <w:szCs w:val="28"/>
          <w:lang w:eastAsia="ru-RU"/>
        </w:rPr>
        <w:t>, были укрепление стабильности, создание условий для дальнейшего повышения качества жизни. Свою работу администрация строила исходя из главных направлений социально-экономического развития поселения и района.</w:t>
      </w:r>
    </w:p>
    <w:p w:rsidR="00177AE4" w:rsidRPr="00177AE4" w:rsidRDefault="00177AE4" w:rsidP="00177AE4">
      <w:pPr>
        <w:shd w:val="clear" w:color="auto" w:fill="FFFFFF"/>
        <w:spacing w:after="0" w:line="360" w:lineRule="auto"/>
        <w:ind w:firstLine="539"/>
        <w:jc w:val="both"/>
        <w:rPr>
          <w:rFonts w:ascii="Times New Roman" w:eastAsia="Times New Roman" w:hAnsi="Times New Roman"/>
          <w:sz w:val="28"/>
          <w:szCs w:val="28"/>
          <w:shd w:val="clear" w:color="auto" w:fill="FFFFFF"/>
          <w:lang w:eastAsia="ru-RU"/>
        </w:rPr>
      </w:pPr>
      <w:r w:rsidRPr="00177AE4">
        <w:rPr>
          <w:rFonts w:ascii="Times New Roman" w:eastAsia="Times New Roman" w:hAnsi="Times New Roman"/>
          <w:sz w:val="28"/>
          <w:szCs w:val="28"/>
          <w:shd w:val="clear" w:color="auto" w:fill="FFFFFF"/>
          <w:lang w:eastAsia="ru-RU"/>
        </w:rPr>
        <w:t>В 2020 году администрацией Шабуровского сельского поселения проводилась работа по укреплению стабильности по улучшению качества жизни жителей.</w:t>
      </w:r>
    </w:p>
    <w:p w:rsidR="00177AE4" w:rsidRPr="00177AE4" w:rsidRDefault="00177AE4" w:rsidP="00177AE4">
      <w:pPr>
        <w:shd w:val="clear" w:color="auto" w:fill="FFFFFF"/>
        <w:spacing w:after="0" w:line="360" w:lineRule="auto"/>
        <w:ind w:firstLine="539"/>
        <w:jc w:val="both"/>
        <w:rPr>
          <w:rFonts w:ascii="Times New Roman" w:eastAsia="Times New Roman" w:hAnsi="Times New Roman"/>
          <w:sz w:val="28"/>
          <w:szCs w:val="28"/>
          <w:shd w:val="clear" w:color="auto" w:fill="FFFFFF"/>
          <w:lang w:eastAsia="ru-RU"/>
        </w:rPr>
      </w:pPr>
      <w:r w:rsidRPr="00177AE4">
        <w:rPr>
          <w:rFonts w:ascii="Times New Roman" w:eastAsia="Times New Roman" w:hAnsi="Times New Roman"/>
          <w:sz w:val="28"/>
          <w:szCs w:val="28"/>
          <w:shd w:val="clear" w:color="auto" w:fill="FFFFFF"/>
          <w:lang w:eastAsia="ru-RU"/>
        </w:rPr>
        <w:t xml:space="preserve">К сожалению, очень многое зависит от финансирования из районного и областного бюджетов. </w:t>
      </w:r>
    </w:p>
    <w:p w:rsidR="00177AE4" w:rsidRPr="00177AE4" w:rsidRDefault="00177AE4" w:rsidP="00177AE4">
      <w:pPr>
        <w:tabs>
          <w:tab w:val="left" w:pos="8080"/>
        </w:tabs>
        <w:spacing w:after="0" w:line="360" w:lineRule="auto"/>
        <w:ind w:firstLine="540"/>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В течение года в бюджет вносились изменения и дополнения.</w:t>
      </w:r>
    </w:p>
    <w:p w:rsidR="00177AE4" w:rsidRPr="00177AE4" w:rsidRDefault="00177AE4" w:rsidP="00177AE4">
      <w:pPr>
        <w:spacing w:after="0" w:line="360" w:lineRule="auto"/>
        <w:ind w:firstLine="539"/>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 xml:space="preserve">Одной из главных задач исполнительной власти является своевременное и грамотное распоряжение средствами бюджета. </w:t>
      </w:r>
      <w:r w:rsidRPr="00177AE4">
        <w:rPr>
          <w:rFonts w:ascii="Times New Roman" w:eastAsia="Times New Roman" w:hAnsi="Times New Roman"/>
          <w:sz w:val="28"/>
          <w:szCs w:val="28"/>
          <w:shd w:val="clear" w:color="auto" w:fill="FFFFFF"/>
          <w:lang w:eastAsia="ru-RU"/>
        </w:rPr>
        <w:t>Расходы об исполнении бюджета за 2020 год приведены в отчете.</w:t>
      </w:r>
    </w:p>
    <w:p w:rsidR="00177AE4" w:rsidRPr="00177AE4" w:rsidRDefault="00177AE4" w:rsidP="00177AE4">
      <w:pPr>
        <w:shd w:val="clear" w:color="auto" w:fill="FFFFFF"/>
        <w:spacing w:after="0" w:line="360" w:lineRule="auto"/>
        <w:ind w:firstLine="539"/>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Ежегодно администрацией Шабуровского сельского поселения  формируется проект бюджета на следующий календарный год и плановый период, который рассматривается и утверждается Советом депутатов Шабуровского сельского поселения  в установленном законом порядке.</w:t>
      </w:r>
    </w:p>
    <w:p w:rsidR="00177AE4" w:rsidRPr="00177AE4" w:rsidRDefault="00177AE4" w:rsidP="00177AE4">
      <w:pPr>
        <w:spacing w:after="0" w:line="360" w:lineRule="auto"/>
        <w:ind w:firstLine="539"/>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В рамках  программы «Безопасность движения» была нанесена разметка дорожного покрытия, освещен пешеходный мост в с. Шабурово и подход к мосту через р.</w:t>
      </w:r>
      <w:r w:rsidR="00097CD1">
        <w:rPr>
          <w:rFonts w:ascii="Times New Roman" w:eastAsia="Times New Roman" w:hAnsi="Times New Roman"/>
          <w:sz w:val="28"/>
          <w:szCs w:val="28"/>
          <w:lang w:eastAsia="ru-RU"/>
        </w:rPr>
        <w:t xml:space="preserve"> </w:t>
      </w:r>
      <w:r w:rsidRPr="00177AE4">
        <w:rPr>
          <w:rFonts w:ascii="Times New Roman" w:eastAsia="Times New Roman" w:hAnsi="Times New Roman"/>
          <w:sz w:val="28"/>
          <w:szCs w:val="28"/>
          <w:lang w:eastAsia="ru-RU"/>
        </w:rPr>
        <w:t>Багаряк в с.</w:t>
      </w:r>
      <w:r w:rsidR="00097CD1">
        <w:rPr>
          <w:rFonts w:ascii="Times New Roman" w:eastAsia="Times New Roman" w:hAnsi="Times New Roman"/>
          <w:sz w:val="28"/>
          <w:szCs w:val="28"/>
          <w:lang w:eastAsia="ru-RU"/>
        </w:rPr>
        <w:t xml:space="preserve"> </w:t>
      </w:r>
      <w:r w:rsidRPr="00177AE4">
        <w:rPr>
          <w:rFonts w:ascii="Times New Roman" w:eastAsia="Times New Roman" w:hAnsi="Times New Roman"/>
          <w:sz w:val="28"/>
          <w:szCs w:val="28"/>
          <w:lang w:eastAsia="ru-RU"/>
        </w:rPr>
        <w:t>Тимино.</w:t>
      </w:r>
    </w:p>
    <w:p w:rsidR="00177AE4" w:rsidRPr="00177AE4" w:rsidRDefault="00177AE4" w:rsidP="00177AE4">
      <w:pPr>
        <w:spacing w:after="0" w:line="360" w:lineRule="auto"/>
        <w:ind w:firstLine="539"/>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В рамках подготовки к отопительному периоду 2020-2021 годов проведен ремонт участка водопровода по ул.Свердлова  с.Шабурово (</w:t>
      </w:r>
      <w:smartTag w:uri="urn:schemas-microsoft-com:office:smarttags" w:element="metricconverter">
        <w:smartTagPr>
          <w:attr w:name="ProductID" w:val="150 м"/>
        </w:smartTagPr>
        <w:r w:rsidRPr="00177AE4">
          <w:rPr>
            <w:rFonts w:ascii="Times New Roman" w:eastAsia="Times New Roman" w:hAnsi="Times New Roman"/>
            <w:sz w:val="28"/>
            <w:szCs w:val="28"/>
            <w:lang w:eastAsia="ru-RU"/>
          </w:rPr>
          <w:t>150 м</w:t>
        </w:r>
      </w:smartTag>
      <w:r w:rsidRPr="00177AE4">
        <w:rPr>
          <w:rFonts w:ascii="Times New Roman" w:eastAsia="Times New Roman" w:hAnsi="Times New Roman"/>
          <w:sz w:val="28"/>
          <w:szCs w:val="28"/>
          <w:lang w:eastAsia="ru-RU"/>
        </w:rPr>
        <w:t>.) по ул.Молодежной с.Шабурово (</w:t>
      </w:r>
      <w:smartTag w:uri="urn:schemas-microsoft-com:office:smarttags" w:element="metricconverter">
        <w:smartTagPr>
          <w:attr w:name="ProductID" w:val="340 м"/>
        </w:smartTagPr>
        <w:r w:rsidRPr="00177AE4">
          <w:rPr>
            <w:rFonts w:ascii="Times New Roman" w:eastAsia="Times New Roman" w:hAnsi="Times New Roman"/>
            <w:sz w:val="28"/>
            <w:szCs w:val="28"/>
            <w:lang w:eastAsia="ru-RU"/>
          </w:rPr>
          <w:t>340 м</w:t>
        </w:r>
      </w:smartTag>
      <w:r w:rsidRPr="00177AE4">
        <w:rPr>
          <w:rFonts w:ascii="Times New Roman" w:eastAsia="Times New Roman" w:hAnsi="Times New Roman"/>
          <w:sz w:val="28"/>
          <w:szCs w:val="28"/>
          <w:lang w:eastAsia="ru-RU"/>
        </w:rPr>
        <w:t xml:space="preserve">.), также приобретен новый насос ко второму котлу. </w:t>
      </w:r>
    </w:p>
    <w:p w:rsidR="00177AE4" w:rsidRPr="00177AE4" w:rsidRDefault="00177AE4" w:rsidP="00177AE4">
      <w:pPr>
        <w:spacing w:line="360" w:lineRule="auto"/>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 xml:space="preserve">        С целью подготовки объектов жилищно-коммунального хозяйства </w:t>
      </w:r>
      <w:r w:rsidR="00097CD1">
        <w:rPr>
          <w:rFonts w:ascii="Times New Roman" w:eastAsia="Times New Roman" w:hAnsi="Times New Roman"/>
          <w:sz w:val="28"/>
          <w:szCs w:val="28"/>
          <w:lang w:eastAsia="ru-RU"/>
        </w:rPr>
        <w:t xml:space="preserve">          </w:t>
      </w:r>
      <w:bookmarkStart w:id="0" w:name="_GoBack"/>
      <w:bookmarkEnd w:id="0"/>
      <w:r w:rsidRPr="00177AE4">
        <w:rPr>
          <w:rFonts w:ascii="Times New Roman" w:eastAsia="Times New Roman" w:hAnsi="Times New Roman"/>
          <w:sz w:val="28"/>
          <w:szCs w:val="28"/>
          <w:lang w:eastAsia="ru-RU"/>
        </w:rPr>
        <w:t>с. Шабурово</w:t>
      </w:r>
      <w:r w:rsidRPr="00177AE4">
        <w:rPr>
          <w:rFonts w:ascii="Times New Roman" w:eastAsia="Times New Roman" w:hAnsi="Times New Roman"/>
          <w:color w:val="FF0000"/>
          <w:sz w:val="28"/>
          <w:szCs w:val="28"/>
          <w:lang w:eastAsia="ru-RU"/>
        </w:rPr>
        <w:t xml:space="preserve"> </w:t>
      </w:r>
      <w:r w:rsidRPr="00177AE4">
        <w:rPr>
          <w:rFonts w:ascii="Times New Roman" w:eastAsia="Times New Roman" w:hAnsi="Times New Roman"/>
          <w:sz w:val="28"/>
          <w:szCs w:val="28"/>
          <w:lang w:eastAsia="ru-RU"/>
        </w:rPr>
        <w:t>к работе в зимних условиях и подготовки к отопительному периоду 2020-2021 гг.  заменен газовый мультиблок с регулятором для горелки газового котла,</w:t>
      </w:r>
      <w:r w:rsidRPr="00177AE4">
        <w:rPr>
          <w:rFonts w:ascii="Times New Roman" w:eastAsia="Times New Roman" w:hAnsi="Times New Roman"/>
          <w:sz w:val="24"/>
          <w:szCs w:val="24"/>
          <w:lang w:eastAsia="ru-RU"/>
        </w:rPr>
        <w:t xml:space="preserve"> </w:t>
      </w:r>
      <w:r w:rsidRPr="00177AE4">
        <w:rPr>
          <w:rFonts w:ascii="Times New Roman" w:eastAsia="Times New Roman" w:hAnsi="Times New Roman"/>
          <w:sz w:val="28"/>
          <w:szCs w:val="28"/>
          <w:lang w:eastAsia="ru-RU"/>
        </w:rPr>
        <w:t xml:space="preserve">приобретены глубинные насосы для скважин с.Шабурово (2шт.), приобретен турбулизатор для газового котла, проведена </w:t>
      </w:r>
      <w:r w:rsidRPr="00177AE4">
        <w:rPr>
          <w:rFonts w:ascii="Times New Roman" w:eastAsia="Times New Roman" w:hAnsi="Times New Roman"/>
          <w:sz w:val="28"/>
          <w:szCs w:val="28"/>
          <w:lang w:eastAsia="ru-RU"/>
        </w:rPr>
        <w:lastRenderedPageBreak/>
        <w:t>промывка водогрейных котлов, проведено</w:t>
      </w:r>
      <w:r w:rsidRPr="00177AE4">
        <w:rPr>
          <w:rFonts w:ascii="Times New Roman" w:eastAsia="Times New Roman" w:hAnsi="Times New Roman"/>
          <w:sz w:val="24"/>
          <w:szCs w:val="24"/>
          <w:lang w:eastAsia="ru-RU"/>
        </w:rPr>
        <w:t xml:space="preserve"> </w:t>
      </w:r>
      <w:r w:rsidRPr="00177AE4">
        <w:rPr>
          <w:rFonts w:ascii="Times New Roman" w:eastAsia="Times New Roman" w:hAnsi="Times New Roman"/>
          <w:sz w:val="28"/>
          <w:szCs w:val="28"/>
          <w:lang w:eastAsia="ru-RU"/>
        </w:rPr>
        <w:t>техническое обслуживание газового оборудования и ремонт технологического оборудования котельной с.Шабурово.</w:t>
      </w:r>
    </w:p>
    <w:p w:rsidR="00177AE4" w:rsidRPr="00177AE4" w:rsidRDefault="00177AE4" w:rsidP="00177AE4">
      <w:pPr>
        <w:spacing w:line="360" w:lineRule="auto"/>
        <w:ind w:firstLine="720"/>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Директором МУП ЖКХ «Шабурово» Пьянковым А.А. своевременно получен паспорт готовности к отопительному периоду 2020-2021 годов.</w:t>
      </w:r>
    </w:p>
    <w:p w:rsidR="00177AE4" w:rsidRPr="00177AE4" w:rsidRDefault="00177AE4" w:rsidP="00177AE4">
      <w:pPr>
        <w:spacing w:after="0" w:line="360" w:lineRule="auto"/>
        <w:ind w:firstLine="539"/>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 xml:space="preserve">Вопросы благоустройства территории поселения за отчетный период также заслуживают особого внимания, всем хочется жить в уютном, чистом и благоустроенном селе, а как известно, чисто не там, где убирают, а там, где не сорят. Проведены субботники в парке с.Шабурово, около обелисков и на  кладбищах  в с.Ларино, с.Тимино, с.Шабурово. </w:t>
      </w:r>
    </w:p>
    <w:p w:rsidR="00177AE4" w:rsidRPr="00177AE4" w:rsidRDefault="00177AE4" w:rsidP="00177AE4">
      <w:pPr>
        <w:spacing w:after="0" w:line="360" w:lineRule="auto"/>
        <w:ind w:firstLine="539"/>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Работа по благоустройству на территории Шабуровского сельского поселения в 2020 году велась согласно утверждённого плана. Проведено облагораживание д.57 по ул.Ленина палисадником (активность проявили сотрудники ФАПа с.Шабурово, депутат Совета депутатов Костина О.С.). проведена процедура постановки на кадастровый учет и межевания земельных участков: под спортивной площадкой с.Шабурово и тропой здоровья, парк Победы с.Шабурово, под памятниками в с.Ларино, с.Тимино, дорога по ул.Свердлова с.Ларино, дорога по ул.Дорожной с.Шабурово, участок дороги по ул.Ленина с.Шабурово,  переулок Первомайский с.Тимино, переходы через пешеходные мосты с.Шабурово через р.Боевка (2 уч.), с.Тимино через р.Багаряк. Проводилась работа по спиливанию тополей в парке Победы с.Шабурово, по скашиванию травы в населённом пункте,  проводился контроль над обустройством контейнерных площадок. Установлена детская игровая площадка в с.Ларино, в с.Шабурово между МКД № 57Б, 57В, добавлены игровые элементы на детских площадка в с.Шабурово по ул.Молодежная, ул.Ленина, ул.Свердлова.</w:t>
      </w:r>
    </w:p>
    <w:p w:rsidR="00177AE4" w:rsidRPr="00177AE4" w:rsidRDefault="00177AE4" w:rsidP="00177AE4">
      <w:pPr>
        <w:spacing w:after="0" w:line="360" w:lineRule="auto"/>
        <w:ind w:firstLine="539"/>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 xml:space="preserve">Останавливаясь на санитарном порядке, я хочу добавить, что необходимо поддерживать порядок и в личных подворьях, около дворов, </w:t>
      </w:r>
      <w:r w:rsidRPr="00177AE4">
        <w:rPr>
          <w:rFonts w:ascii="Times New Roman" w:eastAsia="Times New Roman" w:hAnsi="Times New Roman"/>
          <w:sz w:val="28"/>
          <w:szCs w:val="28"/>
          <w:lang w:eastAsia="ru-RU"/>
        </w:rPr>
        <w:lastRenderedPageBreak/>
        <w:t xml:space="preserve">продолжать упорную борьбу с сорняками и сухой растительностью, как на территории села, так и за его пределами. </w:t>
      </w:r>
    </w:p>
    <w:p w:rsidR="00177AE4" w:rsidRPr="00177AE4" w:rsidRDefault="00177AE4" w:rsidP="00177AE4">
      <w:pPr>
        <w:spacing w:after="0" w:line="360" w:lineRule="auto"/>
        <w:ind w:firstLine="539"/>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 xml:space="preserve">Актуальным остается вопрос содержания домашних собак (отловлено 5 собак специализированной организацией), скота выпуская их на улицу хозяева, тем самым причиняют неудобства другим жителям села. </w:t>
      </w:r>
    </w:p>
    <w:p w:rsidR="00177AE4" w:rsidRPr="00177AE4" w:rsidRDefault="00177AE4" w:rsidP="00177AE4">
      <w:pPr>
        <w:spacing w:after="0" w:line="360" w:lineRule="auto"/>
        <w:ind w:firstLine="539"/>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 xml:space="preserve">Общая протяженность линий наружного освещения составляет </w:t>
      </w:r>
      <w:smartTag w:uri="urn:schemas-microsoft-com:office:smarttags" w:element="metricconverter">
        <w:smartTagPr>
          <w:attr w:name="ProductID" w:val="29 км"/>
        </w:smartTagPr>
        <w:r w:rsidRPr="00177AE4">
          <w:rPr>
            <w:rFonts w:ascii="Times New Roman" w:eastAsia="Times New Roman" w:hAnsi="Times New Roman"/>
            <w:sz w:val="28"/>
            <w:szCs w:val="28"/>
            <w:lang w:eastAsia="ru-RU"/>
          </w:rPr>
          <w:t>29 км</w:t>
        </w:r>
      </w:smartTag>
      <w:r w:rsidRPr="00177AE4">
        <w:rPr>
          <w:rFonts w:ascii="Times New Roman" w:eastAsia="Times New Roman" w:hAnsi="Times New Roman"/>
          <w:sz w:val="28"/>
          <w:szCs w:val="28"/>
          <w:lang w:eastAsia="ru-RU"/>
        </w:rPr>
        <w:t>. Силами администрации была продолжена работа по модернизации освещения улиц в населенных пунктах Шабуровского сельского поселения (замена светильников), при этом расходы на его оплату значительно уменьшились.</w:t>
      </w:r>
    </w:p>
    <w:p w:rsidR="00177AE4" w:rsidRPr="00177AE4" w:rsidRDefault="00177AE4" w:rsidP="00177AE4">
      <w:pPr>
        <w:tabs>
          <w:tab w:val="left" w:pos="3300"/>
        </w:tabs>
        <w:spacing w:line="360" w:lineRule="auto"/>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 xml:space="preserve">      В настоящее время контейнера расположены  в трех селах (с.Шабурово с.Ларино, с.Тимино) установлены площадки под размещение контейнеров ТБО, согласно таблице: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35"/>
        <w:gridCol w:w="1418"/>
        <w:gridCol w:w="1559"/>
      </w:tblGrid>
      <w:tr w:rsidR="00177AE4" w:rsidRPr="00177AE4" w:rsidTr="002F0C6A">
        <w:trPr>
          <w:jc w:val="center"/>
        </w:trPr>
        <w:tc>
          <w:tcPr>
            <w:tcW w:w="534"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w:t>
            </w:r>
          </w:p>
        </w:tc>
        <w:tc>
          <w:tcPr>
            <w:tcW w:w="2835"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Адрес места нахождения контейнерных площадок (существующих)</w:t>
            </w:r>
          </w:p>
        </w:tc>
        <w:tc>
          <w:tcPr>
            <w:tcW w:w="1418"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Обустроена          (+/-)</w:t>
            </w:r>
          </w:p>
        </w:tc>
        <w:tc>
          <w:tcPr>
            <w:tcW w:w="1559"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Количество контейнеров на площадке</w:t>
            </w:r>
          </w:p>
        </w:tc>
      </w:tr>
      <w:tr w:rsidR="00177AE4" w:rsidRPr="00177AE4" w:rsidTr="002F0C6A">
        <w:trPr>
          <w:trHeight w:val="662"/>
          <w:jc w:val="center"/>
        </w:trPr>
        <w:tc>
          <w:tcPr>
            <w:tcW w:w="534"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1</w:t>
            </w:r>
          </w:p>
        </w:tc>
        <w:tc>
          <w:tcPr>
            <w:tcW w:w="2835"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с.Шабурово, ул. Молодежная д.20</w:t>
            </w:r>
          </w:p>
        </w:tc>
        <w:tc>
          <w:tcPr>
            <w:tcW w:w="1418"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w:t>
            </w:r>
          </w:p>
        </w:tc>
        <w:tc>
          <w:tcPr>
            <w:tcW w:w="1559"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4</w:t>
            </w:r>
          </w:p>
        </w:tc>
      </w:tr>
      <w:tr w:rsidR="00177AE4" w:rsidRPr="00177AE4" w:rsidTr="002F0C6A">
        <w:trPr>
          <w:jc w:val="center"/>
        </w:trPr>
        <w:tc>
          <w:tcPr>
            <w:tcW w:w="534"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2</w:t>
            </w:r>
          </w:p>
        </w:tc>
        <w:tc>
          <w:tcPr>
            <w:tcW w:w="2835"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с.Шабурово, ул. Ленина д.105</w:t>
            </w:r>
          </w:p>
        </w:tc>
        <w:tc>
          <w:tcPr>
            <w:tcW w:w="1418"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w:t>
            </w:r>
          </w:p>
        </w:tc>
        <w:tc>
          <w:tcPr>
            <w:tcW w:w="1559"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2</w:t>
            </w:r>
          </w:p>
        </w:tc>
      </w:tr>
      <w:tr w:rsidR="00177AE4" w:rsidRPr="00177AE4" w:rsidTr="002F0C6A">
        <w:trPr>
          <w:jc w:val="center"/>
        </w:trPr>
        <w:tc>
          <w:tcPr>
            <w:tcW w:w="534"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3</w:t>
            </w:r>
          </w:p>
        </w:tc>
        <w:tc>
          <w:tcPr>
            <w:tcW w:w="2835"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с.Шабурово, ул. Ленина д.48</w:t>
            </w:r>
          </w:p>
        </w:tc>
        <w:tc>
          <w:tcPr>
            <w:tcW w:w="1418"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w:t>
            </w:r>
          </w:p>
        </w:tc>
        <w:tc>
          <w:tcPr>
            <w:tcW w:w="1559"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3</w:t>
            </w:r>
          </w:p>
        </w:tc>
      </w:tr>
      <w:tr w:rsidR="00177AE4" w:rsidRPr="00177AE4" w:rsidTr="002F0C6A">
        <w:trPr>
          <w:jc w:val="center"/>
        </w:trPr>
        <w:tc>
          <w:tcPr>
            <w:tcW w:w="534"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4</w:t>
            </w:r>
          </w:p>
        </w:tc>
        <w:tc>
          <w:tcPr>
            <w:tcW w:w="2835"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 xml:space="preserve">с.Шабурово, ул. Ленина д.114 </w:t>
            </w:r>
          </w:p>
        </w:tc>
        <w:tc>
          <w:tcPr>
            <w:tcW w:w="1418"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w:t>
            </w:r>
          </w:p>
        </w:tc>
        <w:tc>
          <w:tcPr>
            <w:tcW w:w="1559"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2</w:t>
            </w:r>
          </w:p>
        </w:tc>
      </w:tr>
      <w:tr w:rsidR="00177AE4" w:rsidRPr="00177AE4" w:rsidTr="002F0C6A">
        <w:trPr>
          <w:jc w:val="center"/>
        </w:trPr>
        <w:tc>
          <w:tcPr>
            <w:tcW w:w="534"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5</w:t>
            </w:r>
          </w:p>
        </w:tc>
        <w:tc>
          <w:tcPr>
            <w:tcW w:w="2835"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 xml:space="preserve">с. Шабурово, ул. Свердлова, д.1                          </w:t>
            </w:r>
          </w:p>
        </w:tc>
        <w:tc>
          <w:tcPr>
            <w:tcW w:w="1418"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w:t>
            </w:r>
          </w:p>
        </w:tc>
        <w:tc>
          <w:tcPr>
            <w:tcW w:w="1559"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2</w:t>
            </w:r>
          </w:p>
        </w:tc>
      </w:tr>
      <w:tr w:rsidR="00177AE4" w:rsidRPr="00177AE4" w:rsidTr="002F0C6A">
        <w:trPr>
          <w:jc w:val="center"/>
        </w:trPr>
        <w:tc>
          <w:tcPr>
            <w:tcW w:w="534"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6</w:t>
            </w:r>
          </w:p>
        </w:tc>
        <w:tc>
          <w:tcPr>
            <w:tcW w:w="2835"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 xml:space="preserve">с. Шабурово, ул. Свердлова, д.29                        </w:t>
            </w:r>
          </w:p>
        </w:tc>
        <w:tc>
          <w:tcPr>
            <w:tcW w:w="1418"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w:t>
            </w:r>
          </w:p>
        </w:tc>
        <w:tc>
          <w:tcPr>
            <w:tcW w:w="1559"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2</w:t>
            </w:r>
          </w:p>
        </w:tc>
      </w:tr>
      <w:tr w:rsidR="00177AE4" w:rsidRPr="00177AE4" w:rsidTr="002F0C6A">
        <w:trPr>
          <w:jc w:val="center"/>
        </w:trPr>
        <w:tc>
          <w:tcPr>
            <w:tcW w:w="534"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7</w:t>
            </w:r>
          </w:p>
        </w:tc>
        <w:tc>
          <w:tcPr>
            <w:tcW w:w="2835"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Шабурово, ул.Ворошилова, д. 80</w:t>
            </w:r>
          </w:p>
        </w:tc>
        <w:tc>
          <w:tcPr>
            <w:tcW w:w="1418"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w:t>
            </w:r>
          </w:p>
        </w:tc>
        <w:tc>
          <w:tcPr>
            <w:tcW w:w="1559"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2</w:t>
            </w:r>
          </w:p>
        </w:tc>
      </w:tr>
      <w:tr w:rsidR="00177AE4" w:rsidRPr="00177AE4" w:rsidTr="002F0C6A">
        <w:trPr>
          <w:jc w:val="center"/>
        </w:trPr>
        <w:tc>
          <w:tcPr>
            <w:tcW w:w="534"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8</w:t>
            </w:r>
          </w:p>
        </w:tc>
        <w:tc>
          <w:tcPr>
            <w:tcW w:w="2835"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Шабурово, ул. Ворошилова, д. 32</w:t>
            </w:r>
          </w:p>
        </w:tc>
        <w:tc>
          <w:tcPr>
            <w:tcW w:w="1418"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w:t>
            </w:r>
          </w:p>
        </w:tc>
        <w:tc>
          <w:tcPr>
            <w:tcW w:w="1559"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2</w:t>
            </w:r>
          </w:p>
        </w:tc>
      </w:tr>
      <w:tr w:rsidR="00177AE4" w:rsidRPr="00177AE4" w:rsidTr="002F0C6A">
        <w:trPr>
          <w:jc w:val="center"/>
        </w:trPr>
        <w:tc>
          <w:tcPr>
            <w:tcW w:w="534"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9</w:t>
            </w:r>
          </w:p>
        </w:tc>
        <w:tc>
          <w:tcPr>
            <w:tcW w:w="2835"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 xml:space="preserve">Шабурово, ул. </w:t>
            </w:r>
            <w:r w:rsidRPr="00177AE4">
              <w:rPr>
                <w:rFonts w:ascii="Times New Roman" w:eastAsia="Times New Roman" w:hAnsi="Times New Roman"/>
                <w:lang w:eastAsia="ru-RU"/>
              </w:rPr>
              <w:lastRenderedPageBreak/>
              <w:t>Ворошилова, д. 54</w:t>
            </w:r>
          </w:p>
        </w:tc>
        <w:tc>
          <w:tcPr>
            <w:tcW w:w="1418"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lastRenderedPageBreak/>
              <w:t>+</w:t>
            </w:r>
          </w:p>
        </w:tc>
        <w:tc>
          <w:tcPr>
            <w:tcW w:w="1559"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2</w:t>
            </w:r>
          </w:p>
        </w:tc>
      </w:tr>
      <w:tr w:rsidR="00177AE4" w:rsidRPr="00177AE4" w:rsidTr="002F0C6A">
        <w:trPr>
          <w:jc w:val="center"/>
        </w:trPr>
        <w:tc>
          <w:tcPr>
            <w:tcW w:w="534"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lastRenderedPageBreak/>
              <w:t>10</w:t>
            </w:r>
          </w:p>
        </w:tc>
        <w:tc>
          <w:tcPr>
            <w:tcW w:w="2835"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 xml:space="preserve">Шабурово, ул. Свердлова,    д. 61               </w:t>
            </w:r>
          </w:p>
        </w:tc>
        <w:tc>
          <w:tcPr>
            <w:tcW w:w="1418"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w:t>
            </w:r>
          </w:p>
        </w:tc>
        <w:tc>
          <w:tcPr>
            <w:tcW w:w="1559"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2</w:t>
            </w:r>
          </w:p>
        </w:tc>
      </w:tr>
      <w:tr w:rsidR="00177AE4" w:rsidRPr="00177AE4" w:rsidTr="002F0C6A">
        <w:trPr>
          <w:jc w:val="center"/>
        </w:trPr>
        <w:tc>
          <w:tcPr>
            <w:tcW w:w="534"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11</w:t>
            </w:r>
          </w:p>
        </w:tc>
        <w:tc>
          <w:tcPr>
            <w:tcW w:w="2835"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Шабурово, ул. Ленина д. 55</w:t>
            </w:r>
          </w:p>
        </w:tc>
        <w:tc>
          <w:tcPr>
            <w:tcW w:w="1418"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w:t>
            </w:r>
          </w:p>
        </w:tc>
        <w:tc>
          <w:tcPr>
            <w:tcW w:w="1559"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5</w:t>
            </w:r>
          </w:p>
        </w:tc>
      </w:tr>
      <w:tr w:rsidR="00177AE4" w:rsidRPr="00177AE4" w:rsidTr="002F0C6A">
        <w:trPr>
          <w:jc w:val="center"/>
        </w:trPr>
        <w:tc>
          <w:tcPr>
            <w:tcW w:w="534"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12</w:t>
            </w:r>
          </w:p>
        </w:tc>
        <w:tc>
          <w:tcPr>
            <w:tcW w:w="2835"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Шабурово, ул.Ленина д.7</w:t>
            </w:r>
          </w:p>
        </w:tc>
        <w:tc>
          <w:tcPr>
            <w:tcW w:w="1418"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w:t>
            </w:r>
          </w:p>
        </w:tc>
        <w:tc>
          <w:tcPr>
            <w:tcW w:w="1559"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1</w:t>
            </w:r>
          </w:p>
        </w:tc>
      </w:tr>
      <w:tr w:rsidR="00177AE4" w:rsidRPr="00177AE4" w:rsidTr="002F0C6A">
        <w:trPr>
          <w:jc w:val="center"/>
        </w:trPr>
        <w:tc>
          <w:tcPr>
            <w:tcW w:w="534"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13</w:t>
            </w:r>
          </w:p>
        </w:tc>
        <w:tc>
          <w:tcPr>
            <w:tcW w:w="2835"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Шабурово, ул. Дорожная, д.6</w:t>
            </w:r>
          </w:p>
        </w:tc>
        <w:tc>
          <w:tcPr>
            <w:tcW w:w="1418"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w:t>
            </w:r>
          </w:p>
        </w:tc>
        <w:tc>
          <w:tcPr>
            <w:tcW w:w="1559"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1</w:t>
            </w:r>
          </w:p>
        </w:tc>
      </w:tr>
      <w:tr w:rsidR="00177AE4" w:rsidRPr="00177AE4" w:rsidTr="002F0C6A">
        <w:trPr>
          <w:jc w:val="center"/>
        </w:trPr>
        <w:tc>
          <w:tcPr>
            <w:tcW w:w="534"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14</w:t>
            </w:r>
          </w:p>
        </w:tc>
        <w:tc>
          <w:tcPr>
            <w:tcW w:w="2835"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 xml:space="preserve">с. Тимино, ул.Ленина, д.17  </w:t>
            </w:r>
          </w:p>
        </w:tc>
        <w:tc>
          <w:tcPr>
            <w:tcW w:w="1418"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w:t>
            </w:r>
          </w:p>
        </w:tc>
        <w:tc>
          <w:tcPr>
            <w:tcW w:w="1559"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4</w:t>
            </w:r>
          </w:p>
        </w:tc>
      </w:tr>
      <w:tr w:rsidR="00177AE4" w:rsidRPr="00177AE4" w:rsidTr="002F0C6A">
        <w:trPr>
          <w:jc w:val="center"/>
        </w:trPr>
        <w:tc>
          <w:tcPr>
            <w:tcW w:w="534"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15</w:t>
            </w:r>
          </w:p>
        </w:tc>
        <w:tc>
          <w:tcPr>
            <w:tcW w:w="2835"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с.Тимино, ул. 1 Мая, д.5</w:t>
            </w:r>
          </w:p>
        </w:tc>
        <w:tc>
          <w:tcPr>
            <w:tcW w:w="1418"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w:t>
            </w:r>
          </w:p>
        </w:tc>
        <w:tc>
          <w:tcPr>
            <w:tcW w:w="1559"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2</w:t>
            </w:r>
          </w:p>
        </w:tc>
      </w:tr>
      <w:tr w:rsidR="00177AE4" w:rsidRPr="00177AE4" w:rsidTr="002F0C6A">
        <w:trPr>
          <w:jc w:val="center"/>
        </w:trPr>
        <w:tc>
          <w:tcPr>
            <w:tcW w:w="534"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16</w:t>
            </w:r>
          </w:p>
        </w:tc>
        <w:tc>
          <w:tcPr>
            <w:tcW w:w="2835"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с. Тимино, ул. К.Маркса, д.42</w:t>
            </w:r>
          </w:p>
        </w:tc>
        <w:tc>
          <w:tcPr>
            <w:tcW w:w="1418"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w:t>
            </w:r>
          </w:p>
        </w:tc>
        <w:tc>
          <w:tcPr>
            <w:tcW w:w="1559"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2</w:t>
            </w:r>
          </w:p>
        </w:tc>
      </w:tr>
      <w:tr w:rsidR="00177AE4" w:rsidRPr="00177AE4" w:rsidTr="002F0C6A">
        <w:trPr>
          <w:jc w:val="center"/>
        </w:trPr>
        <w:tc>
          <w:tcPr>
            <w:tcW w:w="534"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17</w:t>
            </w:r>
          </w:p>
        </w:tc>
        <w:tc>
          <w:tcPr>
            <w:tcW w:w="2835"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 xml:space="preserve">с. Ларино, ул. Ленина, д.198, </w:t>
            </w:r>
          </w:p>
        </w:tc>
        <w:tc>
          <w:tcPr>
            <w:tcW w:w="1418"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w:t>
            </w:r>
          </w:p>
        </w:tc>
        <w:tc>
          <w:tcPr>
            <w:tcW w:w="1559"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2</w:t>
            </w:r>
          </w:p>
        </w:tc>
      </w:tr>
      <w:tr w:rsidR="00177AE4" w:rsidRPr="00177AE4" w:rsidTr="002F0C6A">
        <w:trPr>
          <w:jc w:val="center"/>
        </w:trPr>
        <w:tc>
          <w:tcPr>
            <w:tcW w:w="534"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18</w:t>
            </w:r>
          </w:p>
        </w:tc>
        <w:tc>
          <w:tcPr>
            <w:tcW w:w="2835"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 xml:space="preserve">с. Ларино, ул. Ленина, д.70, </w:t>
            </w:r>
          </w:p>
        </w:tc>
        <w:tc>
          <w:tcPr>
            <w:tcW w:w="1418"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w:t>
            </w:r>
          </w:p>
        </w:tc>
        <w:tc>
          <w:tcPr>
            <w:tcW w:w="1559"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4</w:t>
            </w:r>
          </w:p>
        </w:tc>
      </w:tr>
      <w:tr w:rsidR="00177AE4" w:rsidRPr="00177AE4" w:rsidTr="002F0C6A">
        <w:trPr>
          <w:jc w:val="center"/>
        </w:trPr>
        <w:tc>
          <w:tcPr>
            <w:tcW w:w="534"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19</w:t>
            </w:r>
          </w:p>
        </w:tc>
        <w:tc>
          <w:tcPr>
            <w:tcW w:w="2835"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 xml:space="preserve">с. Ларино, ул. Ленина, д.7, </w:t>
            </w:r>
          </w:p>
        </w:tc>
        <w:tc>
          <w:tcPr>
            <w:tcW w:w="1418"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w:t>
            </w:r>
          </w:p>
        </w:tc>
        <w:tc>
          <w:tcPr>
            <w:tcW w:w="1559"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2</w:t>
            </w:r>
          </w:p>
        </w:tc>
      </w:tr>
      <w:tr w:rsidR="00177AE4" w:rsidRPr="00177AE4" w:rsidTr="002F0C6A">
        <w:trPr>
          <w:jc w:val="center"/>
        </w:trPr>
        <w:tc>
          <w:tcPr>
            <w:tcW w:w="534"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20</w:t>
            </w:r>
          </w:p>
        </w:tc>
        <w:tc>
          <w:tcPr>
            <w:tcW w:w="2835"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с. Ларино, ул. Молодежная д.6</w:t>
            </w:r>
          </w:p>
        </w:tc>
        <w:tc>
          <w:tcPr>
            <w:tcW w:w="1418" w:type="dxa"/>
          </w:tcPr>
          <w:p w:rsidR="00177AE4" w:rsidRPr="00177AE4" w:rsidRDefault="00177AE4" w:rsidP="00177AE4">
            <w:pPr>
              <w:rPr>
                <w:rFonts w:ascii="Times New Roman" w:eastAsia="Times New Roman" w:hAnsi="Times New Roman"/>
                <w:lang w:eastAsia="ru-RU"/>
              </w:rPr>
            </w:pPr>
            <w:r w:rsidRPr="00177AE4">
              <w:rPr>
                <w:rFonts w:ascii="Times New Roman" w:eastAsia="Times New Roman" w:hAnsi="Times New Roman"/>
                <w:lang w:eastAsia="ru-RU"/>
              </w:rPr>
              <w:t>-</w:t>
            </w:r>
          </w:p>
        </w:tc>
        <w:tc>
          <w:tcPr>
            <w:tcW w:w="1559" w:type="dxa"/>
            <w:vAlign w:val="center"/>
          </w:tcPr>
          <w:p w:rsidR="00177AE4" w:rsidRPr="00177AE4" w:rsidRDefault="00177AE4" w:rsidP="00177AE4">
            <w:pPr>
              <w:jc w:val="center"/>
              <w:rPr>
                <w:rFonts w:ascii="Times New Roman" w:eastAsia="Times New Roman" w:hAnsi="Times New Roman"/>
                <w:lang w:eastAsia="ru-RU"/>
              </w:rPr>
            </w:pPr>
            <w:r w:rsidRPr="00177AE4">
              <w:rPr>
                <w:rFonts w:ascii="Times New Roman" w:eastAsia="Times New Roman" w:hAnsi="Times New Roman"/>
                <w:lang w:eastAsia="ru-RU"/>
              </w:rPr>
              <w:t>2</w:t>
            </w:r>
          </w:p>
        </w:tc>
      </w:tr>
    </w:tbl>
    <w:p w:rsidR="00177AE4" w:rsidRPr="00177AE4" w:rsidRDefault="00177AE4" w:rsidP="00177AE4">
      <w:pPr>
        <w:tabs>
          <w:tab w:val="left" w:pos="3300"/>
        </w:tabs>
        <w:spacing w:line="360" w:lineRule="auto"/>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 xml:space="preserve">    Работа в данном направлении будет продолжаться.</w:t>
      </w:r>
    </w:p>
    <w:p w:rsidR="00177AE4" w:rsidRPr="00177AE4" w:rsidRDefault="00177AE4" w:rsidP="00177AE4">
      <w:pPr>
        <w:spacing w:after="0" w:line="360" w:lineRule="auto"/>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 xml:space="preserve">          В с.Ларино продолжает свою деятельность досуговый центр, в который вставлены окна (обл.бюджет), входные двери (бюджет Ш с/п).</w:t>
      </w:r>
    </w:p>
    <w:p w:rsidR="00177AE4" w:rsidRPr="00177AE4" w:rsidRDefault="00177AE4" w:rsidP="00177AE4">
      <w:pPr>
        <w:spacing w:after="0" w:line="360" w:lineRule="auto"/>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 xml:space="preserve">          В клубе с.Тимино оборудована туалет, приобретен для работы ноутбук, теннисные ракетки, мячи.</w:t>
      </w:r>
    </w:p>
    <w:p w:rsidR="00177AE4" w:rsidRPr="00177AE4" w:rsidRDefault="00177AE4" w:rsidP="00177AE4">
      <w:pPr>
        <w:spacing w:after="0" w:line="360" w:lineRule="auto"/>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 xml:space="preserve">          В ЦКС приобретены для проведения различных мероприятий костюмы, сопровождающий инвентарь.</w:t>
      </w:r>
    </w:p>
    <w:p w:rsidR="00177AE4" w:rsidRPr="00177AE4" w:rsidRDefault="00177AE4" w:rsidP="00177AE4">
      <w:pPr>
        <w:spacing w:after="0" w:line="360" w:lineRule="auto"/>
        <w:ind w:firstLine="708"/>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 xml:space="preserve"> К сожалению, культурно-массовые мероприятия не проводились, в связи со сложившейся неблагоприятной эпидемиологической ситуацией.       </w:t>
      </w:r>
    </w:p>
    <w:p w:rsidR="00177AE4" w:rsidRPr="00177AE4" w:rsidRDefault="00177AE4" w:rsidP="00177AE4">
      <w:pPr>
        <w:spacing w:after="0" w:line="360" w:lineRule="auto"/>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 xml:space="preserve">            В 2020 году установлен  пожарный гидрант в с.Ларино с водоразборной колонкой, в с.Тимино по ул.Ленина обустроен колодец для забора питьевой воды.               </w:t>
      </w:r>
    </w:p>
    <w:p w:rsidR="00177AE4" w:rsidRPr="00177AE4" w:rsidRDefault="00177AE4" w:rsidP="00177AE4">
      <w:pPr>
        <w:spacing w:after="0" w:line="360" w:lineRule="auto"/>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lastRenderedPageBreak/>
        <w:t xml:space="preserve">        Для мер противопожарной безопасности для ДПД с.Тимино, с.Ларино приобретены пожарные ранцы, мотопомпа, также была проведена противопожарная  опашка населенных пунктов.</w:t>
      </w:r>
    </w:p>
    <w:p w:rsidR="00177AE4" w:rsidRPr="00177AE4" w:rsidRDefault="00177AE4" w:rsidP="00177AE4">
      <w:pPr>
        <w:spacing w:after="0" w:line="360" w:lineRule="auto"/>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 xml:space="preserve">        Завершена газификация здания администрации Шабуровского сельского поселения, вследствие чего появилась значительная экономия денежных средств.</w:t>
      </w:r>
    </w:p>
    <w:p w:rsidR="00177AE4" w:rsidRPr="00177AE4" w:rsidRDefault="00177AE4" w:rsidP="00177AE4">
      <w:pPr>
        <w:spacing w:after="0" w:line="360" w:lineRule="auto"/>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 xml:space="preserve">        С помощью спонсоров был завезен грунт на дорогу к кладбищу с.Шабурово. </w:t>
      </w:r>
    </w:p>
    <w:p w:rsidR="00177AE4" w:rsidRPr="00177AE4" w:rsidRDefault="00177AE4" w:rsidP="00177AE4">
      <w:pPr>
        <w:spacing w:after="0" w:line="360" w:lineRule="auto"/>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 xml:space="preserve">       Актуализированы схемы теплоснабжения, водоснабжения на территории с.Шабурово. Необходимо получить правоустанавливающие документы на сети теплоснабжения, водоснабжения при наличии финансирования.</w:t>
      </w:r>
    </w:p>
    <w:p w:rsidR="00177AE4" w:rsidRPr="00177AE4" w:rsidRDefault="00177AE4" w:rsidP="00177AE4">
      <w:pPr>
        <w:spacing w:after="0" w:line="360" w:lineRule="auto"/>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 xml:space="preserve">        Необходимо продолжить работу по улучшению условий жизни Шабуровского сельского поселения.</w:t>
      </w:r>
    </w:p>
    <w:p w:rsidR="00177AE4" w:rsidRPr="00177AE4" w:rsidRDefault="00177AE4" w:rsidP="00177AE4">
      <w:pPr>
        <w:spacing w:after="0" w:line="360" w:lineRule="auto"/>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 xml:space="preserve">        Благодарю депутатов Совета депутатов Шабуровского сельского поселения за содействие.</w:t>
      </w:r>
    </w:p>
    <w:p w:rsidR="00177AE4" w:rsidRPr="00177AE4" w:rsidRDefault="00177AE4" w:rsidP="00177AE4">
      <w:pPr>
        <w:spacing w:after="0" w:line="360" w:lineRule="auto"/>
        <w:jc w:val="both"/>
        <w:rPr>
          <w:rFonts w:ascii="Times New Roman" w:eastAsia="Times New Roman" w:hAnsi="Times New Roman"/>
          <w:sz w:val="28"/>
          <w:szCs w:val="28"/>
          <w:lang w:eastAsia="ru-RU"/>
        </w:rPr>
      </w:pPr>
      <w:r w:rsidRPr="00177AE4">
        <w:rPr>
          <w:rFonts w:ascii="Times New Roman" w:eastAsia="Times New Roman" w:hAnsi="Times New Roman"/>
          <w:lang w:eastAsia="ru-RU"/>
        </w:rPr>
        <w:t xml:space="preserve">       </w:t>
      </w:r>
    </w:p>
    <w:p w:rsidR="00177AE4" w:rsidRPr="00177AE4" w:rsidRDefault="00177AE4" w:rsidP="00177AE4">
      <w:pPr>
        <w:spacing w:after="0" w:line="360" w:lineRule="auto"/>
        <w:jc w:val="both"/>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 xml:space="preserve">      </w:t>
      </w:r>
    </w:p>
    <w:p w:rsidR="00177AE4" w:rsidRPr="00177AE4" w:rsidRDefault="00177AE4" w:rsidP="00177AE4">
      <w:pPr>
        <w:spacing w:line="360" w:lineRule="auto"/>
        <w:rPr>
          <w:rFonts w:ascii="Times New Roman" w:eastAsia="Times New Roman" w:hAnsi="Times New Roman"/>
          <w:lang w:eastAsia="ru-RU"/>
        </w:rPr>
      </w:pPr>
    </w:p>
    <w:p w:rsidR="00177AE4" w:rsidRPr="00177AE4" w:rsidRDefault="00177AE4" w:rsidP="00177AE4">
      <w:pPr>
        <w:spacing w:line="360" w:lineRule="auto"/>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Глава</w:t>
      </w:r>
    </w:p>
    <w:p w:rsidR="00177AE4" w:rsidRPr="00177AE4" w:rsidRDefault="00177AE4" w:rsidP="00177AE4">
      <w:pPr>
        <w:tabs>
          <w:tab w:val="left" w:pos="7380"/>
        </w:tabs>
        <w:spacing w:line="360" w:lineRule="auto"/>
        <w:rPr>
          <w:rFonts w:ascii="Times New Roman" w:eastAsia="Times New Roman" w:hAnsi="Times New Roman"/>
          <w:sz w:val="28"/>
          <w:szCs w:val="28"/>
          <w:lang w:eastAsia="ru-RU"/>
        </w:rPr>
      </w:pPr>
      <w:r w:rsidRPr="00177AE4">
        <w:rPr>
          <w:rFonts w:ascii="Times New Roman" w:eastAsia="Times New Roman" w:hAnsi="Times New Roman"/>
          <w:sz w:val="28"/>
          <w:szCs w:val="28"/>
          <w:lang w:eastAsia="ru-RU"/>
        </w:rPr>
        <w:t>Шабуровского сельского поселения</w:t>
      </w:r>
      <w:r w:rsidRPr="00177AE4">
        <w:rPr>
          <w:rFonts w:ascii="Times New Roman" w:eastAsia="Times New Roman" w:hAnsi="Times New Roman"/>
          <w:sz w:val="28"/>
          <w:szCs w:val="28"/>
          <w:lang w:eastAsia="ru-RU"/>
        </w:rPr>
        <w:tab/>
        <w:t xml:space="preserve">          А.В.Релин </w:t>
      </w:r>
    </w:p>
    <w:p w:rsidR="00177AE4" w:rsidRPr="00177AE4" w:rsidRDefault="00177AE4" w:rsidP="00177AE4">
      <w:pPr>
        <w:spacing w:line="360" w:lineRule="auto"/>
        <w:rPr>
          <w:rFonts w:ascii="Times New Roman" w:eastAsia="Times New Roman" w:hAnsi="Times New Roman"/>
          <w:lang w:eastAsia="ru-RU"/>
        </w:rPr>
      </w:pPr>
    </w:p>
    <w:p w:rsidR="000823F5" w:rsidRPr="008C191B" w:rsidRDefault="000823F5" w:rsidP="008C191B"/>
    <w:sectPr w:rsidR="000823F5" w:rsidRPr="008C191B" w:rsidSect="00E519B1">
      <w:footerReference w:type="default" r:id="rId11"/>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B85" w:rsidRDefault="004F3B85">
      <w:pPr>
        <w:spacing w:after="0" w:line="240" w:lineRule="auto"/>
      </w:pPr>
      <w:r>
        <w:separator/>
      </w:r>
    </w:p>
  </w:endnote>
  <w:endnote w:type="continuationSeparator" w:id="0">
    <w:p w:rsidR="004F3B85" w:rsidRDefault="004F3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92E" w:rsidRPr="00896A7E" w:rsidRDefault="000B492E">
    <w:pPr>
      <w:pStyle w:val="a6"/>
      <w:jc w:val="right"/>
      <w:rPr>
        <w:sz w:val="16"/>
        <w:szCs w:val="16"/>
      </w:rPr>
    </w:pPr>
    <w:r w:rsidRPr="00896A7E">
      <w:rPr>
        <w:sz w:val="16"/>
        <w:szCs w:val="16"/>
      </w:rPr>
      <w:fldChar w:fldCharType="begin"/>
    </w:r>
    <w:r w:rsidRPr="00896A7E">
      <w:rPr>
        <w:sz w:val="16"/>
        <w:szCs w:val="16"/>
      </w:rPr>
      <w:instrText>PAGE   \* MERGEFORMAT</w:instrText>
    </w:r>
    <w:r w:rsidRPr="00896A7E">
      <w:rPr>
        <w:sz w:val="16"/>
        <w:szCs w:val="16"/>
      </w:rPr>
      <w:fldChar w:fldCharType="separate"/>
    </w:r>
    <w:r w:rsidR="00097CD1">
      <w:rPr>
        <w:noProof/>
        <w:sz w:val="16"/>
        <w:szCs w:val="16"/>
      </w:rPr>
      <w:t>4</w:t>
    </w:r>
    <w:r w:rsidRPr="00896A7E">
      <w:rPr>
        <w:sz w:val="16"/>
        <w:szCs w:val="16"/>
      </w:rPr>
      <w:fldChar w:fldCharType="end"/>
    </w:r>
  </w:p>
  <w:p w:rsidR="000B492E" w:rsidRDefault="000B492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B85" w:rsidRDefault="004F3B85">
      <w:pPr>
        <w:spacing w:after="0" w:line="240" w:lineRule="auto"/>
      </w:pPr>
      <w:r>
        <w:separator/>
      </w:r>
    </w:p>
  </w:footnote>
  <w:footnote w:type="continuationSeparator" w:id="0">
    <w:p w:rsidR="004F3B85" w:rsidRDefault="004F3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8F52E2"/>
    <w:multiLevelType w:val="hybridMultilevel"/>
    <w:tmpl w:val="6F9E61DA"/>
    <w:lvl w:ilvl="0" w:tplc="1B4CADF8">
      <w:start w:val="1"/>
      <w:numFmt w:val="decimal"/>
      <w:suff w:val="space"/>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15:restartNumberingAfterBreak="0">
    <w:nsid w:val="15E65990"/>
    <w:multiLevelType w:val="hybridMultilevel"/>
    <w:tmpl w:val="30E41528"/>
    <w:lvl w:ilvl="0" w:tplc="EBA4B9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3E1BFA"/>
    <w:multiLevelType w:val="multilevel"/>
    <w:tmpl w:val="D716F6FA"/>
    <w:lvl w:ilvl="0">
      <w:start w:val="1"/>
      <w:numFmt w:val="none"/>
      <w:lvlText w:val=""/>
      <w:lvlJc w:val="left"/>
      <w:pPr>
        <w:ind w:left="0" w:firstLine="0"/>
      </w:pPr>
      <w:rPr>
        <w:rFonts w:hint="default"/>
        <w:b w:val="0"/>
        <w:bCs w:val="0"/>
        <w:i w:val="0"/>
        <w:iCs w:val="0"/>
        <w:smallCaps w:val="0"/>
        <w:strike w:val="0"/>
        <w:color w:val="000000"/>
        <w:spacing w:val="0"/>
        <w:w w:val="100"/>
        <w:position w:val="0"/>
        <w:sz w:val="27"/>
        <w:szCs w:val="27"/>
        <w:u w:val="none"/>
        <w:lang w:val="ru"/>
      </w:rPr>
    </w:lvl>
    <w:lvl w:ilvl="1">
      <w:numFmt w:val="decimal"/>
      <w:lvlText w:val=""/>
      <w:lvlJc w:val="left"/>
      <w:pPr>
        <w:ind w:left="0" w:firstLine="0"/>
      </w:pPr>
      <w:rPr>
        <w:rFonts w:hint="default"/>
      </w:rPr>
    </w:lvl>
    <w:lvl w:ilvl="2">
      <w:start w:val="1"/>
      <w:numFmt w:val="bullet"/>
      <w:lvlText w:val=""/>
      <w:lvlJc w:val="left"/>
      <w:pPr>
        <w:ind w:left="0" w:firstLine="0"/>
      </w:pPr>
      <w:rPr>
        <w:rFonts w:ascii="Wingdings" w:hAnsi="Wingding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F012CA2"/>
    <w:multiLevelType w:val="hybridMultilevel"/>
    <w:tmpl w:val="1A988AB2"/>
    <w:lvl w:ilvl="0" w:tplc="DDB4C716">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6" w15:restartNumberingAfterBreak="0">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C9466DC"/>
    <w:multiLevelType w:val="hybridMultilevel"/>
    <w:tmpl w:val="539AB43C"/>
    <w:lvl w:ilvl="0" w:tplc="8926D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DE155CD"/>
    <w:multiLevelType w:val="hybridMultilevel"/>
    <w:tmpl w:val="D2BE7000"/>
    <w:lvl w:ilvl="0" w:tplc="E29644B8">
      <w:start w:val="1"/>
      <w:numFmt w:val="decimal"/>
      <w:lvlText w:val="%1."/>
      <w:lvlJc w:val="left"/>
      <w:pPr>
        <w:ind w:left="930" w:hanging="63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15:restartNumberingAfterBreak="0">
    <w:nsid w:val="428F2745"/>
    <w:multiLevelType w:val="hybridMultilevel"/>
    <w:tmpl w:val="1C0EA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D5870BD"/>
    <w:multiLevelType w:val="hybridMultilevel"/>
    <w:tmpl w:val="C160034A"/>
    <w:lvl w:ilvl="0" w:tplc="83B654B2">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3" w15:restartNumberingAfterBreak="0">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7F0D90"/>
    <w:multiLevelType w:val="hybridMultilevel"/>
    <w:tmpl w:val="BC0CBF6E"/>
    <w:lvl w:ilvl="0" w:tplc="95B49980">
      <w:start w:val="1"/>
      <w:numFmt w:val="decimal"/>
      <w:lvlText w:val="%1)"/>
      <w:lvlJc w:val="left"/>
      <w:pPr>
        <w:ind w:left="1211" w:hanging="360"/>
      </w:pPr>
      <w:rPr>
        <w:rFonts w:ascii="Times New Roman" w:eastAsia="Times New Roman" w:hAnsi="Times New Roman" w:cs="Times New Roman"/>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8"/>
  </w:num>
  <w:num w:numId="3">
    <w:abstractNumId w:val="1"/>
  </w:num>
  <w:num w:numId="4">
    <w:abstractNumId w:val="7"/>
  </w:num>
  <w:num w:numId="5">
    <w:abstractNumId w:val="3"/>
  </w:num>
  <w:num w:numId="6">
    <w:abstractNumId w:val="12"/>
  </w:num>
  <w:num w:numId="7">
    <w:abstractNumId w:val="6"/>
  </w:num>
  <w:num w:numId="8">
    <w:abstractNumId w:val="15"/>
  </w:num>
  <w:num w:numId="9">
    <w:abstractNumId w:val="13"/>
  </w:num>
  <w:num w:numId="10">
    <w:abstractNumId w:val="14"/>
  </w:num>
  <w:num w:numId="11">
    <w:abstractNumId w:val="2"/>
  </w:num>
  <w:num w:numId="12">
    <w:abstractNumId w:val="0"/>
  </w:num>
  <w:num w:numId="13">
    <w:abstractNumId w:val="11"/>
  </w:num>
  <w:num w:numId="14">
    <w:abstractNumId w:val="10"/>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3B"/>
    <w:rsid w:val="00003127"/>
    <w:rsid w:val="00003B76"/>
    <w:rsid w:val="00041F3B"/>
    <w:rsid w:val="000472E8"/>
    <w:rsid w:val="00053DE3"/>
    <w:rsid w:val="000605D6"/>
    <w:rsid w:val="000716CD"/>
    <w:rsid w:val="00075BD9"/>
    <w:rsid w:val="000823F5"/>
    <w:rsid w:val="00097CD1"/>
    <w:rsid w:val="000B492E"/>
    <w:rsid w:val="000B4BD7"/>
    <w:rsid w:val="000B6943"/>
    <w:rsid w:val="000F6F38"/>
    <w:rsid w:val="00114211"/>
    <w:rsid w:val="00132410"/>
    <w:rsid w:val="0013593B"/>
    <w:rsid w:val="001663FB"/>
    <w:rsid w:val="001779B0"/>
    <w:rsid w:val="00177AE4"/>
    <w:rsid w:val="00193011"/>
    <w:rsid w:val="00195764"/>
    <w:rsid w:val="001A7F1C"/>
    <w:rsid w:val="001B54D8"/>
    <w:rsid w:val="001C40CD"/>
    <w:rsid w:val="001E186F"/>
    <w:rsid w:val="001E75ED"/>
    <w:rsid w:val="00251A86"/>
    <w:rsid w:val="0026554A"/>
    <w:rsid w:val="00271DFF"/>
    <w:rsid w:val="0027643A"/>
    <w:rsid w:val="002D3985"/>
    <w:rsid w:val="002E7E78"/>
    <w:rsid w:val="002F3973"/>
    <w:rsid w:val="003041FF"/>
    <w:rsid w:val="00310584"/>
    <w:rsid w:val="00316E91"/>
    <w:rsid w:val="003E0BD2"/>
    <w:rsid w:val="003F6A34"/>
    <w:rsid w:val="00432EA7"/>
    <w:rsid w:val="004840C8"/>
    <w:rsid w:val="004A7CA8"/>
    <w:rsid w:val="004C1591"/>
    <w:rsid w:val="004C311B"/>
    <w:rsid w:val="004D0B04"/>
    <w:rsid w:val="004D44F5"/>
    <w:rsid w:val="004E00C4"/>
    <w:rsid w:val="004E4F00"/>
    <w:rsid w:val="004F351C"/>
    <w:rsid w:val="004F3B85"/>
    <w:rsid w:val="004F5FF0"/>
    <w:rsid w:val="00501B0B"/>
    <w:rsid w:val="00522441"/>
    <w:rsid w:val="00533F11"/>
    <w:rsid w:val="00573856"/>
    <w:rsid w:val="00586BF6"/>
    <w:rsid w:val="005875B4"/>
    <w:rsid w:val="005900CD"/>
    <w:rsid w:val="005C2E5B"/>
    <w:rsid w:val="005C52D3"/>
    <w:rsid w:val="005D20A6"/>
    <w:rsid w:val="005D3E83"/>
    <w:rsid w:val="005D7291"/>
    <w:rsid w:val="005F7585"/>
    <w:rsid w:val="00611443"/>
    <w:rsid w:val="00644B23"/>
    <w:rsid w:val="00664A67"/>
    <w:rsid w:val="00674057"/>
    <w:rsid w:val="006A0728"/>
    <w:rsid w:val="006A087E"/>
    <w:rsid w:val="006B21B1"/>
    <w:rsid w:val="006C343C"/>
    <w:rsid w:val="006D2C39"/>
    <w:rsid w:val="006D6FF4"/>
    <w:rsid w:val="006E5FC4"/>
    <w:rsid w:val="00700656"/>
    <w:rsid w:val="00702825"/>
    <w:rsid w:val="00706B8A"/>
    <w:rsid w:val="00717BA2"/>
    <w:rsid w:val="00722435"/>
    <w:rsid w:val="00796B12"/>
    <w:rsid w:val="007A0A42"/>
    <w:rsid w:val="007C5FC4"/>
    <w:rsid w:val="007E037E"/>
    <w:rsid w:val="007E3F8F"/>
    <w:rsid w:val="007F2FFA"/>
    <w:rsid w:val="00811AA6"/>
    <w:rsid w:val="008219A1"/>
    <w:rsid w:val="00856C7A"/>
    <w:rsid w:val="00860428"/>
    <w:rsid w:val="00870426"/>
    <w:rsid w:val="008969D9"/>
    <w:rsid w:val="00896DF2"/>
    <w:rsid w:val="008C191B"/>
    <w:rsid w:val="008D694B"/>
    <w:rsid w:val="008F34E7"/>
    <w:rsid w:val="00907289"/>
    <w:rsid w:val="009158F2"/>
    <w:rsid w:val="00927B5E"/>
    <w:rsid w:val="00937ACB"/>
    <w:rsid w:val="00975207"/>
    <w:rsid w:val="009831CD"/>
    <w:rsid w:val="009A0B69"/>
    <w:rsid w:val="009B2D0F"/>
    <w:rsid w:val="009B5D82"/>
    <w:rsid w:val="009C1017"/>
    <w:rsid w:val="00A01FB5"/>
    <w:rsid w:val="00A065B0"/>
    <w:rsid w:val="00A236C4"/>
    <w:rsid w:val="00A2414E"/>
    <w:rsid w:val="00A42D52"/>
    <w:rsid w:val="00A5767F"/>
    <w:rsid w:val="00A67807"/>
    <w:rsid w:val="00A845FF"/>
    <w:rsid w:val="00A94D6C"/>
    <w:rsid w:val="00AA2A16"/>
    <w:rsid w:val="00AB4B5B"/>
    <w:rsid w:val="00AF1B27"/>
    <w:rsid w:val="00B04873"/>
    <w:rsid w:val="00B15401"/>
    <w:rsid w:val="00B17B47"/>
    <w:rsid w:val="00B3286A"/>
    <w:rsid w:val="00B542A2"/>
    <w:rsid w:val="00B66B0D"/>
    <w:rsid w:val="00B74F9E"/>
    <w:rsid w:val="00B85F18"/>
    <w:rsid w:val="00B95C15"/>
    <w:rsid w:val="00BC7E59"/>
    <w:rsid w:val="00BE617F"/>
    <w:rsid w:val="00BF642D"/>
    <w:rsid w:val="00C6563D"/>
    <w:rsid w:val="00C726AF"/>
    <w:rsid w:val="00C76685"/>
    <w:rsid w:val="00C84EB7"/>
    <w:rsid w:val="00C906CC"/>
    <w:rsid w:val="00C9265F"/>
    <w:rsid w:val="00CD2ACA"/>
    <w:rsid w:val="00CE4A96"/>
    <w:rsid w:val="00D00103"/>
    <w:rsid w:val="00D1326E"/>
    <w:rsid w:val="00D20491"/>
    <w:rsid w:val="00D27D9C"/>
    <w:rsid w:val="00D472CE"/>
    <w:rsid w:val="00D52AE7"/>
    <w:rsid w:val="00D75EB7"/>
    <w:rsid w:val="00D94AA6"/>
    <w:rsid w:val="00DC39FD"/>
    <w:rsid w:val="00DC4918"/>
    <w:rsid w:val="00DD6F01"/>
    <w:rsid w:val="00DF13BE"/>
    <w:rsid w:val="00DF77BE"/>
    <w:rsid w:val="00E11C80"/>
    <w:rsid w:val="00E12EFA"/>
    <w:rsid w:val="00E13340"/>
    <w:rsid w:val="00E31D0A"/>
    <w:rsid w:val="00E46883"/>
    <w:rsid w:val="00E519B1"/>
    <w:rsid w:val="00E5489C"/>
    <w:rsid w:val="00E61D39"/>
    <w:rsid w:val="00ED33B6"/>
    <w:rsid w:val="00EE3B48"/>
    <w:rsid w:val="00EF00B2"/>
    <w:rsid w:val="00F013A9"/>
    <w:rsid w:val="00F20EEE"/>
    <w:rsid w:val="00F2438D"/>
    <w:rsid w:val="00F60824"/>
    <w:rsid w:val="00F66BFD"/>
    <w:rsid w:val="00F66DD6"/>
    <w:rsid w:val="00F74AEA"/>
    <w:rsid w:val="00FB3EC7"/>
    <w:rsid w:val="00FB6F91"/>
    <w:rsid w:val="00FE1B60"/>
    <w:rsid w:val="00FF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DEAB5E"/>
  <w15:docId w15:val="{E6EBD2C2-DBA6-475A-B03D-E66D302C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410"/>
    <w:rPr>
      <w:rFonts w:ascii="Calibri" w:eastAsia="Calibri" w:hAnsi="Calibri" w:cs="Times New Roman"/>
    </w:rPr>
  </w:style>
  <w:style w:type="paragraph" w:styleId="1">
    <w:name w:val="heading 1"/>
    <w:basedOn w:val="a"/>
    <w:next w:val="a"/>
    <w:link w:val="10"/>
    <w:uiPriority w:val="9"/>
    <w:qFormat/>
    <w:rsid w:val="00F66B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0823F5"/>
    <w:pPr>
      <w:keepNext/>
      <w:suppressAutoHyphens/>
      <w:spacing w:after="0" w:line="240" w:lineRule="auto"/>
      <w:outlineLvl w:val="2"/>
    </w:pPr>
    <w:rPr>
      <w:rFonts w:ascii="Times New Roman" w:eastAsia="Times New Roman" w:hAnsi="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6BF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0823F5"/>
    <w:rPr>
      <w:rFonts w:ascii="Times New Roman" w:eastAsia="Times New Roman" w:hAnsi="Times New Roman" w:cs="Times New Roman"/>
      <w:sz w:val="28"/>
      <w:szCs w:val="20"/>
      <w:lang w:eastAsia="ar-SA"/>
    </w:rPr>
  </w:style>
  <w:style w:type="paragraph" w:styleId="a3">
    <w:name w:val="Balloon Text"/>
    <w:basedOn w:val="a"/>
    <w:link w:val="a4"/>
    <w:uiPriority w:val="99"/>
    <w:semiHidden/>
    <w:unhideWhenUsed/>
    <w:rsid w:val="0013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410"/>
    <w:rPr>
      <w:rFonts w:ascii="Tahoma" w:eastAsia="Calibri" w:hAnsi="Tahoma" w:cs="Tahoma"/>
      <w:sz w:val="16"/>
      <w:szCs w:val="16"/>
    </w:rPr>
  </w:style>
  <w:style w:type="paragraph" w:styleId="a5">
    <w:name w:val="List Paragraph"/>
    <w:basedOn w:val="a"/>
    <w:uiPriority w:val="34"/>
    <w:qFormat/>
    <w:rsid w:val="00D27D9C"/>
    <w:pPr>
      <w:ind w:left="720"/>
      <w:contextualSpacing/>
    </w:pPr>
  </w:style>
  <w:style w:type="paragraph" w:customStyle="1" w:styleId="xl68">
    <w:name w:val="xl68"/>
    <w:basedOn w:val="a"/>
    <w:rsid w:val="006E5FC4"/>
    <w:pPr>
      <w:spacing w:before="100" w:beforeAutospacing="1" w:after="100" w:afterAutospacing="1" w:line="240" w:lineRule="auto"/>
      <w:jc w:val="right"/>
    </w:pPr>
    <w:rPr>
      <w:rFonts w:ascii="Times New Roman" w:hAnsi="Times New Roman"/>
      <w:sz w:val="24"/>
      <w:szCs w:val="24"/>
      <w:lang w:eastAsia="ru-RU"/>
    </w:rPr>
  </w:style>
  <w:style w:type="paragraph" w:styleId="a6">
    <w:name w:val="footer"/>
    <w:basedOn w:val="a"/>
    <w:link w:val="a7"/>
    <w:uiPriority w:val="99"/>
    <w:semiHidden/>
    <w:unhideWhenUsed/>
    <w:rsid w:val="00FF461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F4612"/>
    <w:rPr>
      <w:rFonts w:ascii="Calibri" w:eastAsia="Calibri" w:hAnsi="Calibri" w:cs="Times New Roman"/>
    </w:rPr>
  </w:style>
  <w:style w:type="paragraph" w:styleId="a8">
    <w:name w:val="caption"/>
    <w:basedOn w:val="a"/>
    <w:next w:val="a"/>
    <w:uiPriority w:val="35"/>
    <w:semiHidden/>
    <w:unhideWhenUsed/>
    <w:qFormat/>
    <w:rsid w:val="00FF4612"/>
    <w:pPr>
      <w:spacing w:line="240" w:lineRule="auto"/>
    </w:pPr>
    <w:rPr>
      <w:b/>
      <w:bCs/>
      <w:color w:val="4F81BD" w:themeColor="accent1"/>
      <w:sz w:val="18"/>
      <w:szCs w:val="18"/>
    </w:rPr>
  </w:style>
  <w:style w:type="table" w:styleId="a9">
    <w:name w:val="Table Grid"/>
    <w:basedOn w:val="a1"/>
    <w:uiPriority w:val="59"/>
    <w:rsid w:val="00644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9"/>
    <w:uiPriority w:val="59"/>
    <w:rsid w:val="002D398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D72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D7291"/>
    <w:pPr>
      <w:widowControl w:val="0"/>
      <w:autoSpaceDE w:val="0"/>
      <w:autoSpaceDN w:val="0"/>
      <w:spacing w:after="0" w:line="240" w:lineRule="auto"/>
    </w:pPr>
    <w:rPr>
      <w:rFonts w:ascii="Calibri" w:eastAsia="Times New Roman" w:hAnsi="Calibri" w:cs="Calibri"/>
      <w:b/>
      <w:szCs w:val="20"/>
      <w:lang w:eastAsia="ru-RU"/>
    </w:rPr>
  </w:style>
  <w:style w:type="character" w:customStyle="1" w:styleId="Heading1">
    <w:name w:val="Heading #1_"/>
    <w:basedOn w:val="a0"/>
    <w:link w:val="Heading10"/>
    <w:rsid w:val="005D7291"/>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5D7291"/>
    <w:pPr>
      <w:shd w:val="clear" w:color="auto" w:fill="FFFFFF"/>
      <w:spacing w:before="720" w:after="0" w:line="302" w:lineRule="exact"/>
      <w:ind w:hanging="540"/>
      <w:outlineLvl w:val="0"/>
    </w:pPr>
    <w:rPr>
      <w:rFonts w:ascii="Times New Roman" w:eastAsia="Times New Roman" w:hAnsi="Times New Roman"/>
      <w:sz w:val="24"/>
      <w:szCs w:val="24"/>
    </w:rPr>
  </w:style>
  <w:style w:type="paragraph" w:customStyle="1" w:styleId="aa">
    <w:name w:val="Нормальный (таблица)"/>
    <w:basedOn w:val="a"/>
    <w:next w:val="a"/>
    <w:rsid w:val="00F66BFD"/>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styleId="ab">
    <w:name w:val="Normal (Web)"/>
    <w:basedOn w:val="a"/>
    <w:uiPriority w:val="99"/>
    <w:unhideWhenUsed/>
    <w:rsid w:val="00F66BFD"/>
    <w:rPr>
      <w:rFonts w:ascii="Times New Roman" w:hAnsi="Times New Roman"/>
      <w:sz w:val="24"/>
      <w:szCs w:val="24"/>
    </w:rPr>
  </w:style>
  <w:style w:type="paragraph" w:styleId="ac">
    <w:name w:val="Body Text"/>
    <w:basedOn w:val="a"/>
    <w:link w:val="ad"/>
    <w:semiHidden/>
    <w:unhideWhenUsed/>
    <w:rsid w:val="00B66B0D"/>
    <w:pPr>
      <w:overflowPunct w:val="0"/>
      <w:autoSpaceDE w:val="0"/>
      <w:autoSpaceDN w:val="0"/>
      <w:adjustRightInd w:val="0"/>
      <w:spacing w:after="0" w:line="360" w:lineRule="auto"/>
      <w:jc w:val="both"/>
    </w:pPr>
    <w:rPr>
      <w:rFonts w:ascii="Times New Roman" w:eastAsia="Times New Roman" w:hAnsi="Times New Roman"/>
      <w:sz w:val="24"/>
      <w:szCs w:val="20"/>
      <w:lang w:eastAsia="ru-RU"/>
    </w:rPr>
  </w:style>
  <w:style w:type="character" w:customStyle="1" w:styleId="ad">
    <w:name w:val="Основной текст Знак"/>
    <w:basedOn w:val="a0"/>
    <w:link w:val="ac"/>
    <w:semiHidden/>
    <w:rsid w:val="00B66B0D"/>
    <w:rPr>
      <w:rFonts w:ascii="Times New Roman" w:eastAsia="Times New Roman" w:hAnsi="Times New Roman" w:cs="Times New Roman"/>
      <w:sz w:val="24"/>
      <w:szCs w:val="20"/>
      <w:lang w:eastAsia="ru-RU"/>
    </w:rPr>
  </w:style>
  <w:style w:type="paragraph" w:customStyle="1" w:styleId="TimesNewRoman">
    <w:name w:val="Обычный + Times New Roman"/>
    <w:aliases w:val="12 пт,Первая строка:  1,25 см,После:  0 пт,Межд..."/>
    <w:basedOn w:val="a"/>
    <w:rsid w:val="00B66B0D"/>
    <w:pPr>
      <w:widowControl w:val="0"/>
      <w:shd w:val="clear" w:color="auto" w:fill="FFFFFF"/>
      <w:autoSpaceDE w:val="0"/>
      <w:autoSpaceDN w:val="0"/>
      <w:adjustRightInd w:val="0"/>
      <w:spacing w:after="0" w:line="274" w:lineRule="exact"/>
      <w:ind w:left="6451"/>
      <w:jc w:val="right"/>
    </w:pPr>
    <w:rPr>
      <w:rFonts w:ascii="Times New Roman" w:eastAsia="Times New Roman" w:hAnsi="Times New Roman"/>
      <w:color w:val="000000"/>
      <w:spacing w:val="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86571">
      <w:bodyDiv w:val="1"/>
      <w:marLeft w:val="0"/>
      <w:marRight w:val="0"/>
      <w:marTop w:val="0"/>
      <w:marBottom w:val="0"/>
      <w:divBdr>
        <w:top w:val="none" w:sz="0" w:space="0" w:color="auto"/>
        <w:left w:val="none" w:sz="0" w:space="0" w:color="auto"/>
        <w:bottom w:val="none" w:sz="0" w:space="0" w:color="auto"/>
        <w:right w:val="none" w:sz="0" w:space="0" w:color="auto"/>
      </w:divBdr>
    </w:div>
    <w:div w:id="321809980">
      <w:bodyDiv w:val="1"/>
      <w:marLeft w:val="0"/>
      <w:marRight w:val="0"/>
      <w:marTop w:val="0"/>
      <w:marBottom w:val="0"/>
      <w:divBdr>
        <w:top w:val="none" w:sz="0" w:space="0" w:color="auto"/>
        <w:left w:val="none" w:sz="0" w:space="0" w:color="auto"/>
        <w:bottom w:val="none" w:sz="0" w:space="0" w:color="auto"/>
        <w:right w:val="none" w:sz="0" w:space="0" w:color="auto"/>
      </w:divBdr>
    </w:div>
    <w:div w:id="413940523">
      <w:bodyDiv w:val="1"/>
      <w:marLeft w:val="0"/>
      <w:marRight w:val="0"/>
      <w:marTop w:val="0"/>
      <w:marBottom w:val="0"/>
      <w:divBdr>
        <w:top w:val="none" w:sz="0" w:space="0" w:color="auto"/>
        <w:left w:val="none" w:sz="0" w:space="0" w:color="auto"/>
        <w:bottom w:val="none" w:sz="0" w:space="0" w:color="auto"/>
        <w:right w:val="none" w:sz="0" w:space="0" w:color="auto"/>
      </w:divBdr>
    </w:div>
    <w:div w:id="487937560">
      <w:bodyDiv w:val="1"/>
      <w:marLeft w:val="0"/>
      <w:marRight w:val="0"/>
      <w:marTop w:val="0"/>
      <w:marBottom w:val="0"/>
      <w:divBdr>
        <w:top w:val="none" w:sz="0" w:space="0" w:color="auto"/>
        <w:left w:val="none" w:sz="0" w:space="0" w:color="auto"/>
        <w:bottom w:val="none" w:sz="0" w:space="0" w:color="auto"/>
        <w:right w:val="none" w:sz="0" w:space="0" w:color="auto"/>
      </w:divBdr>
    </w:div>
    <w:div w:id="505558078">
      <w:bodyDiv w:val="1"/>
      <w:marLeft w:val="0"/>
      <w:marRight w:val="0"/>
      <w:marTop w:val="0"/>
      <w:marBottom w:val="0"/>
      <w:divBdr>
        <w:top w:val="none" w:sz="0" w:space="0" w:color="auto"/>
        <w:left w:val="none" w:sz="0" w:space="0" w:color="auto"/>
        <w:bottom w:val="none" w:sz="0" w:space="0" w:color="auto"/>
        <w:right w:val="none" w:sz="0" w:space="0" w:color="auto"/>
      </w:divBdr>
    </w:div>
    <w:div w:id="578172585">
      <w:bodyDiv w:val="1"/>
      <w:marLeft w:val="0"/>
      <w:marRight w:val="0"/>
      <w:marTop w:val="0"/>
      <w:marBottom w:val="0"/>
      <w:divBdr>
        <w:top w:val="none" w:sz="0" w:space="0" w:color="auto"/>
        <w:left w:val="none" w:sz="0" w:space="0" w:color="auto"/>
        <w:bottom w:val="none" w:sz="0" w:space="0" w:color="auto"/>
        <w:right w:val="none" w:sz="0" w:space="0" w:color="auto"/>
      </w:divBdr>
    </w:div>
    <w:div w:id="811483652">
      <w:bodyDiv w:val="1"/>
      <w:marLeft w:val="0"/>
      <w:marRight w:val="0"/>
      <w:marTop w:val="0"/>
      <w:marBottom w:val="0"/>
      <w:divBdr>
        <w:top w:val="none" w:sz="0" w:space="0" w:color="auto"/>
        <w:left w:val="none" w:sz="0" w:space="0" w:color="auto"/>
        <w:bottom w:val="none" w:sz="0" w:space="0" w:color="auto"/>
        <w:right w:val="none" w:sz="0" w:space="0" w:color="auto"/>
      </w:divBdr>
    </w:div>
    <w:div w:id="844129677">
      <w:bodyDiv w:val="1"/>
      <w:marLeft w:val="0"/>
      <w:marRight w:val="0"/>
      <w:marTop w:val="0"/>
      <w:marBottom w:val="0"/>
      <w:divBdr>
        <w:top w:val="none" w:sz="0" w:space="0" w:color="auto"/>
        <w:left w:val="none" w:sz="0" w:space="0" w:color="auto"/>
        <w:bottom w:val="none" w:sz="0" w:space="0" w:color="auto"/>
        <w:right w:val="none" w:sz="0" w:space="0" w:color="auto"/>
      </w:divBdr>
    </w:div>
    <w:div w:id="876627674">
      <w:bodyDiv w:val="1"/>
      <w:marLeft w:val="0"/>
      <w:marRight w:val="0"/>
      <w:marTop w:val="0"/>
      <w:marBottom w:val="0"/>
      <w:divBdr>
        <w:top w:val="none" w:sz="0" w:space="0" w:color="auto"/>
        <w:left w:val="none" w:sz="0" w:space="0" w:color="auto"/>
        <w:bottom w:val="none" w:sz="0" w:space="0" w:color="auto"/>
        <w:right w:val="none" w:sz="0" w:space="0" w:color="auto"/>
      </w:divBdr>
    </w:div>
    <w:div w:id="1158115906">
      <w:bodyDiv w:val="1"/>
      <w:marLeft w:val="0"/>
      <w:marRight w:val="0"/>
      <w:marTop w:val="0"/>
      <w:marBottom w:val="0"/>
      <w:divBdr>
        <w:top w:val="none" w:sz="0" w:space="0" w:color="auto"/>
        <w:left w:val="none" w:sz="0" w:space="0" w:color="auto"/>
        <w:bottom w:val="none" w:sz="0" w:space="0" w:color="auto"/>
        <w:right w:val="none" w:sz="0" w:space="0" w:color="auto"/>
      </w:divBdr>
    </w:div>
    <w:div w:id="1227690840">
      <w:bodyDiv w:val="1"/>
      <w:marLeft w:val="0"/>
      <w:marRight w:val="0"/>
      <w:marTop w:val="0"/>
      <w:marBottom w:val="0"/>
      <w:divBdr>
        <w:top w:val="none" w:sz="0" w:space="0" w:color="auto"/>
        <w:left w:val="none" w:sz="0" w:space="0" w:color="auto"/>
        <w:bottom w:val="none" w:sz="0" w:space="0" w:color="auto"/>
        <w:right w:val="none" w:sz="0" w:space="0" w:color="auto"/>
      </w:divBdr>
    </w:div>
    <w:div w:id="1706641057">
      <w:bodyDiv w:val="1"/>
      <w:marLeft w:val="0"/>
      <w:marRight w:val="0"/>
      <w:marTop w:val="0"/>
      <w:marBottom w:val="0"/>
      <w:divBdr>
        <w:top w:val="none" w:sz="0" w:space="0" w:color="auto"/>
        <w:left w:val="none" w:sz="0" w:space="0" w:color="auto"/>
        <w:bottom w:val="none" w:sz="0" w:space="0" w:color="auto"/>
        <w:right w:val="none" w:sz="0" w:space="0" w:color="auto"/>
      </w:divBdr>
    </w:div>
    <w:div w:id="2051610882">
      <w:bodyDiv w:val="1"/>
      <w:marLeft w:val="0"/>
      <w:marRight w:val="0"/>
      <w:marTop w:val="0"/>
      <w:marBottom w:val="0"/>
      <w:divBdr>
        <w:top w:val="none" w:sz="0" w:space="0" w:color="auto"/>
        <w:left w:val="none" w:sz="0" w:space="0" w:color="auto"/>
        <w:bottom w:val="none" w:sz="0" w:space="0" w:color="auto"/>
        <w:right w:val="none" w:sz="0" w:space="0" w:color="auto"/>
      </w:divBdr>
    </w:div>
    <w:div w:id="21176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andia.ru/text/category/publichnie_slushaniya/" TargetMode="External"/><Relationship Id="rId4" Type="http://schemas.openxmlformats.org/officeDocument/2006/relationships/settings" Target="settings.xml"/><Relationship Id="rId9" Type="http://schemas.openxmlformats.org/officeDocument/2006/relationships/hyperlink" Target="http://pandia.ru/text/category/deyatelmznostmz_administratc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AF948-6EC2-4AFF-929F-A014E0B73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7</Pages>
  <Words>1509</Words>
  <Characters>8603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94</cp:revision>
  <cp:lastPrinted>2021-04-02T05:22:00Z</cp:lastPrinted>
  <dcterms:created xsi:type="dcterms:W3CDTF">2019-11-23T16:34:00Z</dcterms:created>
  <dcterms:modified xsi:type="dcterms:W3CDTF">2021-04-02T05:23:00Z</dcterms:modified>
</cp:coreProperties>
</file>